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F9C" w:rsidRDefault="00204F9C" w:rsidP="00204F9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04F9C" w:rsidRDefault="00204F9C" w:rsidP="00204F9C">
      <w:pPr>
        <w:pStyle w:val="2"/>
        <w:jc w:val="center"/>
        <w:rPr>
          <w:b/>
          <w:bCs/>
          <w:sz w:val="32"/>
          <w:szCs w:val="32"/>
        </w:rPr>
      </w:pPr>
      <w:r w:rsidRPr="006E16EB">
        <w:rPr>
          <w:b/>
          <w:sz w:val="32"/>
        </w:rPr>
        <w:t>КРАСНОВСКОГО СЕЛЬСКОГО ПОСЕЛЕНИЯ</w:t>
      </w:r>
      <w:r>
        <w:rPr>
          <w:b/>
          <w:sz w:val="32"/>
        </w:rPr>
        <w:t xml:space="preserve"> </w:t>
      </w:r>
      <w:r>
        <w:rPr>
          <w:b/>
          <w:bCs/>
          <w:sz w:val="32"/>
          <w:szCs w:val="32"/>
        </w:rPr>
        <w:t xml:space="preserve">ТАРАСОВСКОГО РАЙОНА </w:t>
      </w:r>
      <w:r w:rsidRPr="006E16EB">
        <w:rPr>
          <w:b/>
          <w:bCs/>
          <w:sz w:val="32"/>
          <w:szCs w:val="32"/>
        </w:rPr>
        <w:t>РОСТОВСКОЙ ОБЛАСТИ</w:t>
      </w:r>
    </w:p>
    <w:p w:rsidR="00204F9C" w:rsidRPr="006E16EB" w:rsidRDefault="00204F9C" w:rsidP="00204F9C">
      <w:pPr>
        <w:jc w:val="center"/>
        <w:rPr>
          <w:b/>
          <w:bCs/>
          <w:sz w:val="32"/>
          <w:szCs w:val="32"/>
        </w:rPr>
      </w:pPr>
    </w:p>
    <w:p w:rsidR="00204F9C" w:rsidRDefault="00204F9C" w:rsidP="00204F9C">
      <w:pPr>
        <w:pStyle w:val="1"/>
        <w:spacing w:line="276" w:lineRule="auto"/>
      </w:pPr>
      <w:r w:rsidRPr="006E16EB">
        <w:rPr>
          <w:rFonts w:ascii="Times New Roman" w:hAnsi="Times New Roman"/>
          <w:sz w:val="32"/>
          <w:szCs w:val="32"/>
        </w:rPr>
        <w:t>ПОСТАНОВЛЕНИЕ</w:t>
      </w:r>
    </w:p>
    <w:p w:rsidR="00204F9C" w:rsidRDefault="00204F9C" w:rsidP="00204F9C">
      <w:pPr>
        <w:spacing w:line="220" w:lineRule="exact"/>
        <w:jc w:val="center"/>
        <w:rPr>
          <w:rFonts w:ascii="AG Souvenir" w:hAnsi="AG Souvenir"/>
          <w:b/>
          <w:spacing w:val="38"/>
        </w:rPr>
      </w:pPr>
    </w:p>
    <w:p w:rsidR="00204F9C" w:rsidRPr="007E6B38" w:rsidRDefault="00204F9C" w:rsidP="00204F9C">
      <w:pPr>
        <w:pStyle w:val="ConsPlusNormal"/>
        <w:widowControl/>
        <w:ind w:firstLine="0"/>
        <w:jc w:val="center"/>
        <w:rPr>
          <w:spacing w:val="3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</w:t>
      </w:r>
      <w:r w:rsidRPr="00F837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Pr="00F83794">
        <w:rPr>
          <w:rFonts w:ascii="Times New Roman" w:hAnsi="Times New Roman" w:cs="Times New Roman"/>
          <w:sz w:val="28"/>
          <w:szCs w:val="28"/>
        </w:rPr>
        <w:tab/>
      </w:r>
      <w:r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C2D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96</w:t>
      </w:r>
      <w:r w:rsidRPr="00F8379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837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204F9C" w:rsidRDefault="00204F9C" w:rsidP="00204F9C">
      <w:pPr>
        <w:rPr>
          <w:sz w:val="28"/>
          <w:szCs w:val="28"/>
        </w:rPr>
      </w:pPr>
    </w:p>
    <w:p w:rsidR="00204F9C" w:rsidRDefault="00204F9C" w:rsidP="00204F9C">
      <w:pPr>
        <w:spacing w:line="252" w:lineRule="auto"/>
        <w:jc w:val="center"/>
        <w:rPr>
          <w:sz w:val="28"/>
          <w:szCs w:val="28"/>
        </w:rPr>
      </w:pPr>
      <w:r w:rsidRPr="000302E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разработке долгосрочной целевой программы энергосбережения </w:t>
      </w:r>
    </w:p>
    <w:p w:rsidR="00204F9C" w:rsidRDefault="00204F9C" w:rsidP="00204F9C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повышения энергетической эффективности </w:t>
      </w:r>
    </w:p>
    <w:p w:rsidR="00204F9C" w:rsidRDefault="00204F9C" w:rsidP="00204F9C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Красновском сельском поселении </w:t>
      </w:r>
    </w:p>
    <w:p w:rsidR="00204F9C" w:rsidRPr="000302E6" w:rsidRDefault="00204F9C" w:rsidP="00204F9C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период до 2020 года</w:t>
      </w:r>
    </w:p>
    <w:p w:rsidR="00204F9C" w:rsidRPr="000302E6" w:rsidRDefault="00204F9C" w:rsidP="00204F9C">
      <w:pPr>
        <w:spacing w:line="252" w:lineRule="auto"/>
        <w:rPr>
          <w:sz w:val="28"/>
        </w:rPr>
      </w:pPr>
    </w:p>
    <w:p w:rsidR="00204F9C" w:rsidRPr="00606C31" w:rsidRDefault="00204F9C" w:rsidP="00204F9C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606C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16811">
        <w:rPr>
          <w:rFonts w:ascii="Times New Roman" w:hAnsi="Times New Roman" w:cs="Times New Roman"/>
          <w:sz w:val="28"/>
          <w:szCs w:val="28"/>
        </w:rPr>
        <w:t>Федеральным законом от 23.11.2009 № 261-ФЗ «Об энергосбережении  и о повышении энергетической эффективности и о внесении изменений в отдельные законодательные акты Российской Федерации», постановлением Администрации Красновского сельского поселения от 01.04.2010 № 36 «О 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программ», в целях реализации решения коллегии Администрации Ростовской области от 14.12.2009 № 88 «О стимулировании энергосбережения и повышении энергетической эффективности на территории Ростовской области»,</w:t>
      </w:r>
      <w:r w:rsidRPr="00606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F9C" w:rsidRPr="0080732B" w:rsidRDefault="00204F9C" w:rsidP="00204F9C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6811" w:rsidRDefault="00204F9C" w:rsidP="005F4515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16811" w:rsidRPr="0080732B" w:rsidRDefault="00716811" w:rsidP="00716811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  Разработать проект долгосрочной целевой программы энергосбережения и повышения энергетической эффективности в Красновском сельском поселении на период до 2020 года.</w:t>
      </w:r>
    </w:p>
    <w:p w:rsidR="00204F9C" w:rsidRPr="000302E6" w:rsidRDefault="00716811" w:rsidP="00204F9C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204F9C">
        <w:rPr>
          <w:rFonts w:ascii="Times New Roman" w:hAnsi="Times New Roman" w:cs="Times New Roman"/>
          <w:sz w:val="28"/>
        </w:rPr>
        <w:t>. </w:t>
      </w:r>
      <w:r w:rsidR="00204F9C" w:rsidRPr="000302E6">
        <w:rPr>
          <w:rFonts w:ascii="Times New Roman" w:hAnsi="Times New Roman" w:cs="Times New Roman"/>
          <w:sz w:val="28"/>
          <w:szCs w:val="28"/>
        </w:rPr>
        <w:t>Утвердить:</w:t>
      </w:r>
    </w:p>
    <w:p w:rsidR="00204F9C" w:rsidRPr="000302E6" w:rsidRDefault="005F4515" w:rsidP="00204F9C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6811">
        <w:rPr>
          <w:rFonts w:ascii="Times New Roman" w:hAnsi="Times New Roman" w:cs="Times New Roman"/>
          <w:sz w:val="28"/>
          <w:szCs w:val="28"/>
        </w:rPr>
        <w:t>аименование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6811">
        <w:rPr>
          <w:rFonts w:ascii="Times New Roman" w:hAnsi="Times New Roman" w:cs="Times New Roman"/>
          <w:sz w:val="28"/>
          <w:szCs w:val="28"/>
        </w:rPr>
        <w:t xml:space="preserve"> долгосрочной целевой программы – Долгосрочная целевая программа энергосбережения и повышения энергетической эффективности в Красновской сельском поселении на период до 2020 года (далее –</w:t>
      </w:r>
      <w:r w:rsidR="00561DF9">
        <w:rPr>
          <w:rFonts w:ascii="Times New Roman" w:hAnsi="Times New Roman" w:cs="Times New Roman"/>
          <w:sz w:val="28"/>
          <w:szCs w:val="28"/>
        </w:rPr>
        <w:t xml:space="preserve"> </w:t>
      </w:r>
      <w:r w:rsidR="00716811">
        <w:rPr>
          <w:rFonts w:ascii="Times New Roman" w:hAnsi="Times New Roman" w:cs="Times New Roman"/>
          <w:sz w:val="28"/>
          <w:szCs w:val="28"/>
        </w:rPr>
        <w:t>Программа)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4F9C" w:rsidRDefault="005F4515" w:rsidP="00204F9C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заказчиком Программы – Администрация Красновского сельского поселения;</w:t>
      </w:r>
    </w:p>
    <w:p w:rsidR="00204F9C" w:rsidRDefault="005F4515" w:rsidP="00204F9C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Программы – средства </w:t>
      </w:r>
      <w:r w:rsidR="00541E36">
        <w:rPr>
          <w:rFonts w:ascii="Times New Roman" w:hAnsi="Times New Roman" w:cs="Times New Roman"/>
          <w:sz w:val="28"/>
          <w:szCs w:val="28"/>
        </w:rPr>
        <w:t xml:space="preserve">областного бюджета, </w:t>
      </w:r>
      <w:r>
        <w:rPr>
          <w:rFonts w:ascii="Times New Roman" w:hAnsi="Times New Roman" w:cs="Times New Roman"/>
          <w:sz w:val="28"/>
          <w:szCs w:val="28"/>
        </w:rPr>
        <w:t>местного бюджета, внебюджетные средства;</w:t>
      </w:r>
    </w:p>
    <w:p w:rsidR="005F4515" w:rsidRPr="000302E6" w:rsidRDefault="005F4515" w:rsidP="00204F9C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разработки программы до 13 октября 2010 года.</w:t>
      </w:r>
    </w:p>
    <w:p w:rsidR="00204F9C" w:rsidRPr="00830799" w:rsidRDefault="005F4515" w:rsidP="00204F9C">
      <w:pPr>
        <w:pStyle w:val="ConsPlusNormal"/>
        <w:widowControl/>
        <w:tabs>
          <w:tab w:val="left" w:pos="720"/>
          <w:tab w:val="left" w:pos="900"/>
        </w:tabs>
        <w:spacing w:line="252" w:lineRule="auto"/>
        <w:ind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 постановления оставляю за собой. </w:t>
      </w:r>
    </w:p>
    <w:p w:rsidR="00204F9C" w:rsidRPr="008917DF" w:rsidRDefault="00204F9C" w:rsidP="00204F9C">
      <w:pPr>
        <w:pStyle w:val="ConsPlusNormal"/>
        <w:widowControl/>
        <w:tabs>
          <w:tab w:val="left" w:pos="900"/>
        </w:tabs>
        <w:spacing w:line="252" w:lineRule="auto"/>
        <w:ind w:firstLine="9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04F9C" w:rsidRDefault="00204F9C" w:rsidP="00204F9C">
      <w:pPr>
        <w:ind w:firstLine="708"/>
        <w:rPr>
          <w:sz w:val="28"/>
          <w:szCs w:val="28"/>
        </w:rPr>
      </w:pPr>
      <w:r w:rsidRPr="00AE780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Красновского </w:t>
      </w:r>
    </w:p>
    <w:p w:rsidR="00204F9C" w:rsidRPr="000302E6" w:rsidRDefault="00204F9C" w:rsidP="00204F9C">
      <w:pPr>
        <w:ind w:firstLine="708"/>
        <w:rPr>
          <w:sz w:val="28"/>
        </w:rPr>
      </w:pPr>
      <w:r>
        <w:rPr>
          <w:sz w:val="28"/>
          <w:szCs w:val="28"/>
        </w:rPr>
        <w:t>сельского поселения                                           Бадаев Г.В.</w:t>
      </w:r>
    </w:p>
    <w:p w:rsidR="0099163D" w:rsidRDefault="0099163D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007221" w:rsidRDefault="00007221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99163D" w:rsidRPr="0099163D" w:rsidRDefault="0099163D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  <w:r w:rsidRPr="0099163D">
        <w:rPr>
          <w:bCs/>
          <w:sz w:val="28"/>
          <w:szCs w:val="40"/>
        </w:rPr>
        <w:t xml:space="preserve"> ДОЛГОСРОЧНАЯ ЦЕЛЕВАЯ ПРОГРАММА</w:t>
      </w:r>
      <w:r w:rsidR="0099163D">
        <w:rPr>
          <w:bCs/>
          <w:sz w:val="28"/>
          <w:szCs w:val="40"/>
        </w:rPr>
        <w:br/>
      </w:r>
      <w:r w:rsidR="0099163D" w:rsidRPr="0099163D">
        <w:rPr>
          <w:bCs/>
          <w:sz w:val="28"/>
          <w:szCs w:val="40"/>
        </w:rPr>
        <w:t>энергосбережения и повышен</w:t>
      </w:r>
      <w:r w:rsidR="0099163D">
        <w:rPr>
          <w:bCs/>
          <w:sz w:val="28"/>
          <w:szCs w:val="40"/>
        </w:rPr>
        <w:t>ия энергетической эффективности</w:t>
      </w:r>
      <w:r w:rsidR="0099163D">
        <w:rPr>
          <w:bCs/>
          <w:sz w:val="28"/>
          <w:szCs w:val="40"/>
        </w:rPr>
        <w:br/>
      </w:r>
      <w:r w:rsidR="0099163D" w:rsidRPr="0099163D">
        <w:rPr>
          <w:bCs/>
          <w:sz w:val="28"/>
          <w:szCs w:val="40"/>
        </w:rPr>
        <w:t xml:space="preserve">в </w:t>
      </w:r>
      <w:r w:rsidR="00BE1C20">
        <w:rPr>
          <w:bCs/>
          <w:sz w:val="28"/>
          <w:szCs w:val="40"/>
        </w:rPr>
        <w:t>Красновском сельском поселении</w:t>
      </w:r>
      <w:r w:rsidR="0099163D" w:rsidRPr="0099163D">
        <w:rPr>
          <w:bCs/>
          <w:sz w:val="28"/>
          <w:szCs w:val="40"/>
        </w:rPr>
        <w:t xml:space="preserve"> на период до 2020 года</w:t>
      </w:r>
    </w:p>
    <w:p w:rsidR="00827E9D" w:rsidRPr="0099163D" w:rsidRDefault="00827E9D" w:rsidP="0099163D">
      <w:pPr>
        <w:shd w:val="clear" w:color="auto" w:fill="FFFFFF"/>
        <w:tabs>
          <w:tab w:val="left" w:pos="8505"/>
        </w:tabs>
        <w:jc w:val="center"/>
        <w:rPr>
          <w:bCs/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Default="00827E9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99163D" w:rsidRPr="0099163D" w:rsidRDefault="0099163D" w:rsidP="0099163D">
      <w:pPr>
        <w:shd w:val="clear" w:color="auto" w:fill="FFFFFF"/>
        <w:jc w:val="center"/>
        <w:rPr>
          <w:sz w:val="28"/>
          <w:szCs w:val="40"/>
        </w:rPr>
      </w:pPr>
    </w:p>
    <w:p w:rsidR="00827E9D" w:rsidRPr="0099163D" w:rsidRDefault="00614CB8" w:rsidP="0099163D">
      <w:pPr>
        <w:jc w:val="center"/>
        <w:rPr>
          <w:sz w:val="28"/>
          <w:szCs w:val="40"/>
        </w:rPr>
      </w:pPr>
      <w:r>
        <w:rPr>
          <w:sz w:val="28"/>
          <w:szCs w:val="40"/>
        </w:rPr>
        <w:t>х</w:t>
      </w:r>
      <w:r w:rsidR="00BE1C20">
        <w:rPr>
          <w:sz w:val="28"/>
          <w:szCs w:val="40"/>
        </w:rPr>
        <w:t xml:space="preserve">. Верхний </w:t>
      </w:r>
      <w:r>
        <w:rPr>
          <w:sz w:val="28"/>
          <w:szCs w:val="40"/>
        </w:rPr>
        <w:t>М</w:t>
      </w:r>
      <w:r w:rsidR="00BE1C20">
        <w:rPr>
          <w:sz w:val="28"/>
          <w:szCs w:val="40"/>
        </w:rPr>
        <w:t>итякин</w:t>
      </w:r>
    </w:p>
    <w:p w:rsidR="00827E9D" w:rsidRPr="0099163D" w:rsidRDefault="00827E9D" w:rsidP="0099163D">
      <w:pPr>
        <w:jc w:val="center"/>
        <w:rPr>
          <w:sz w:val="28"/>
        </w:rPr>
      </w:pPr>
      <w:r w:rsidRPr="0099163D">
        <w:rPr>
          <w:sz w:val="28"/>
          <w:szCs w:val="40"/>
        </w:rPr>
        <w:t>2010 год</w:t>
      </w:r>
    </w:p>
    <w:p w:rsidR="00827E9D" w:rsidRPr="006E4A89" w:rsidRDefault="00827E9D" w:rsidP="002846D0">
      <w:pPr>
        <w:shd w:val="clear" w:color="auto" w:fill="FFFFFF"/>
        <w:spacing w:line="235" w:lineRule="auto"/>
        <w:jc w:val="center"/>
        <w:rPr>
          <w:sz w:val="28"/>
          <w:szCs w:val="28"/>
        </w:rPr>
      </w:pPr>
      <w:r w:rsidRPr="0099163D">
        <w:rPr>
          <w:bCs/>
          <w:sz w:val="28"/>
          <w:szCs w:val="28"/>
        </w:rPr>
        <w:br w:type="page"/>
      </w:r>
      <w:bookmarkStart w:id="0" w:name="_Toc106866063"/>
      <w:bookmarkStart w:id="1" w:name="_Toc106866943"/>
      <w:bookmarkStart w:id="2" w:name="_Toc106867169"/>
      <w:bookmarkStart w:id="3" w:name="_Toc106867234"/>
      <w:bookmarkStart w:id="4" w:name="_Toc106868149"/>
      <w:bookmarkStart w:id="5" w:name="_Toc106868363"/>
      <w:bookmarkStart w:id="6" w:name="_Toc106868552"/>
      <w:bookmarkStart w:id="7" w:name="_Toc110940500"/>
      <w:r w:rsidRPr="006E4A89">
        <w:rPr>
          <w:sz w:val="28"/>
          <w:szCs w:val="28"/>
        </w:rPr>
        <w:t>ПАСПОРТ</w:t>
      </w:r>
    </w:p>
    <w:p w:rsidR="00827E9D" w:rsidRPr="006E4A89" w:rsidRDefault="0099163D" w:rsidP="00CF2962">
      <w:pPr>
        <w:pStyle w:val="1"/>
        <w:keepNext w:val="0"/>
        <w:spacing w:line="235" w:lineRule="auto"/>
        <w:rPr>
          <w:rFonts w:ascii="Times New Roman" w:hAnsi="Times New Roman"/>
          <w:b w:val="0"/>
          <w:bCs/>
          <w:spacing w:val="0"/>
        </w:rPr>
      </w:pPr>
      <w:r w:rsidRPr="006E4A89">
        <w:rPr>
          <w:rFonts w:ascii="Times New Roman" w:hAnsi="Times New Roman"/>
          <w:b w:val="0"/>
          <w:bCs/>
          <w:spacing w:val="0"/>
        </w:rPr>
        <w:t xml:space="preserve">долгосрочной целевой программы энергосбережения и повышения энергетической эффективности в </w:t>
      </w:r>
      <w:r w:rsidR="00BE1C20">
        <w:rPr>
          <w:rFonts w:ascii="Times New Roman" w:hAnsi="Times New Roman"/>
          <w:b w:val="0"/>
          <w:bCs/>
          <w:spacing w:val="0"/>
        </w:rPr>
        <w:t>Красновском сельском поселении</w:t>
      </w:r>
      <w:r w:rsidRPr="006E4A89">
        <w:rPr>
          <w:rFonts w:ascii="Times New Roman" w:hAnsi="Times New Roman"/>
          <w:b w:val="0"/>
          <w:bCs/>
          <w:spacing w:val="0"/>
        </w:rPr>
        <w:t xml:space="preserve"> на период до 2020 года</w:t>
      </w:r>
    </w:p>
    <w:p w:rsidR="0099163D" w:rsidRPr="006E4A89" w:rsidRDefault="0099163D" w:rsidP="002846D0">
      <w:pPr>
        <w:spacing w:line="235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4"/>
        <w:gridCol w:w="6740"/>
      </w:tblGrid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rPr>
                <w:szCs w:val="28"/>
              </w:rPr>
            </w:pPr>
            <w:r w:rsidRPr="006E4A89">
              <w:rPr>
                <w:szCs w:val="28"/>
              </w:rPr>
              <w:t>Наименование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jc w:val="both"/>
              <w:rPr>
                <w:bCs/>
                <w:szCs w:val="28"/>
              </w:rPr>
            </w:pPr>
            <w:r w:rsidRPr="006E4A89">
              <w:rPr>
                <w:bCs/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BE1C20" w:rsidP="00BE1C20">
            <w:pPr>
              <w:pStyle w:val="a3"/>
              <w:spacing w:line="235" w:lineRule="auto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Д</w:t>
            </w:r>
            <w:r w:rsidR="0021033E" w:rsidRPr="006E4A89">
              <w:rPr>
                <w:bCs/>
                <w:szCs w:val="28"/>
              </w:rPr>
              <w:t>олгосрочная целевая п</w:t>
            </w:r>
            <w:r w:rsidR="0021033E" w:rsidRPr="006E4A89">
              <w:rPr>
                <w:szCs w:val="28"/>
              </w:rPr>
              <w:t xml:space="preserve">рограмма энергосбережения и повышения энергетической эффективности в </w:t>
            </w:r>
            <w:r>
              <w:rPr>
                <w:szCs w:val="28"/>
              </w:rPr>
              <w:t>Красновском сельском поселении</w:t>
            </w:r>
            <w:r w:rsidR="0021033E" w:rsidRPr="006E4A89">
              <w:rPr>
                <w:szCs w:val="28"/>
              </w:rPr>
              <w:t xml:space="preserve"> на период до 2020 года (далее – Программа)</w:t>
            </w: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spacing w:line="235" w:lineRule="auto"/>
              <w:rPr>
                <w:sz w:val="28"/>
                <w:szCs w:val="28"/>
              </w:rPr>
            </w:pPr>
            <w:r w:rsidRPr="006E4A89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jc w:val="both"/>
              <w:rPr>
                <w:szCs w:val="28"/>
              </w:rPr>
            </w:pPr>
            <w:r w:rsidRPr="006E4A89">
              <w:rPr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14CB8" w:rsidRDefault="0021033E" w:rsidP="002846D0">
            <w:pPr>
              <w:pStyle w:val="a3"/>
              <w:spacing w:line="235" w:lineRule="auto"/>
              <w:jc w:val="both"/>
              <w:rPr>
                <w:szCs w:val="28"/>
              </w:rPr>
            </w:pPr>
            <w:r w:rsidRPr="00614CB8">
              <w:rPr>
                <w:szCs w:val="28"/>
              </w:rPr>
              <w:t>Федеральный закон от 23.11.2009 № 261-ФЗ</w:t>
            </w:r>
            <w:r w:rsidRPr="00614CB8">
              <w:rPr>
                <w:szCs w:val="28"/>
              </w:rPr>
              <w:br/>
            </w:r>
            <w:r w:rsidRPr="00614CB8">
              <w:rPr>
                <w:spacing w:val="-4"/>
                <w:szCs w:val="28"/>
              </w:rPr>
              <w:t>«Об энергосбережении и о повышении энергетической</w:t>
            </w:r>
            <w:r w:rsidRPr="00614CB8">
              <w:rPr>
                <w:szCs w:val="28"/>
              </w:rPr>
              <w:t xml:space="preserve"> эффективности и о внесении изменений в отдельные законодательные акты Р</w:t>
            </w:r>
            <w:r w:rsidR="007E166A" w:rsidRPr="00614CB8">
              <w:rPr>
                <w:szCs w:val="28"/>
              </w:rPr>
              <w:t xml:space="preserve">оссийской </w:t>
            </w:r>
            <w:r w:rsidRPr="00614CB8">
              <w:rPr>
                <w:szCs w:val="28"/>
              </w:rPr>
              <w:t>Ф</w:t>
            </w:r>
            <w:r w:rsidR="007E166A" w:rsidRPr="00614CB8">
              <w:rPr>
                <w:szCs w:val="28"/>
              </w:rPr>
              <w:t>едерации</w:t>
            </w:r>
            <w:r w:rsidRPr="00614CB8">
              <w:rPr>
                <w:szCs w:val="28"/>
              </w:rPr>
              <w:t>»;</w:t>
            </w:r>
          </w:p>
          <w:p w:rsidR="0021033E" w:rsidRPr="00CE1870" w:rsidRDefault="00614CB8" w:rsidP="002846D0">
            <w:pPr>
              <w:pStyle w:val="a3"/>
              <w:spacing w:line="235" w:lineRule="auto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Постановление</w:t>
            </w:r>
            <w:r w:rsidR="0021033E" w:rsidRPr="00614CB8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Красновского сельского поселения</w:t>
            </w:r>
            <w:r w:rsidR="0021033E" w:rsidRPr="00614CB8">
              <w:rPr>
                <w:szCs w:val="28"/>
              </w:rPr>
              <w:t xml:space="preserve"> от </w:t>
            </w:r>
            <w:r w:rsidR="00541E36">
              <w:rPr>
                <w:szCs w:val="28"/>
              </w:rPr>
              <w:t>13</w:t>
            </w:r>
            <w:r w:rsidR="0021033E" w:rsidRPr="00614CB8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="0021033E" w:rsidRPr="00614CB8">
              <w:rPr>
                <w:szCs w:val="28"/>
              </w:rPr>
              <w:t>.2010 № </w:t>
            </w:r>
            <w:r w:rsidR="00541E36">
              <w:rPr>
                <w:szCs w:val="28"/>
              </w:rPr>
              <w:t>96</w:t>
            </w:r>
            <w:r w:rsidR="0021033E" w:rsidRPr="00614CB8">
              <w:rPr>
                <w:szCs w:val="28"/>
              </w:rPr>
              <w:t xml:space="preserve"> «О разработке долгосрочной целевой программы энергосбережения и повышения энергетической эффективности в </w:t>
            </w:r>
            <w:r>
              <w:rPr>
                <w:szCs w:val="28"/>
              </w:rPr>
              <w:t xml:space="preserve">Красновском сельском поселении </w:t>
            </w:r>
            <w:r w:rsidR="0021033E" w:rsidRPr="00614CB8">
              <w:rPr>
                <w:szCs w:val="28"/>
              </w:rPr>
              <w:t xml:space="preserve"> на период до 2020 года»</w:t>
            </w: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614CB8" w:rsidP="002846D0">
            <w:pPr>
              <w:pStyle w:val="a3"/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>Муниципальный</w:t>
            </w:r>
            <w:r w:rsidR="0021033E" w:rsidRPr="006E4A89">
              <w:rPr>
                <w:szCs w:val="28"/>
              </w:rPr>
              <w:t xml:space="preserve"> заказчик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jc w:val="both"/>
              <w:rPr>
                <w:bCs/>
                <w:szCs w:val="28"/>
              </w:rPr>
            </w:pPr>
            <w:r w:rsidRPr="006E4A89">
              <w:rPr>
                <w:bCs/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614CB8" w:rsidP="002846D0">
            <w:pPr>
              <w:pStyle w:val="a3"/>
              <w:spacing w:line="235" w:lineRule="auto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Администрация Красновского сельского поселения</w:t>
            </w: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rPr>
                <w:szCs w:val="28"/>
              </w:rPr>
            </w:pPr>
            <w:r w:rsidRPr="006E4A89">
              <w:rPr>
                <w:szCs w:val="28"/>
              </w:rPr>
              <w:t xml:space="preserve">Разработчик Программы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jc w:val="both"/>
              <w:rPr>
                <w:bCs/>
                <w:szCs w:val="28"/>
              </w:rPr>
            </w:pPr>
            <w:r w:rsidRPr="006E4A89">
              <w:rPr>
                <w:bCs/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BE1C20" w:rsidP="00BE1C20">
            <w:pPr>
              <w:pStyle w:val="a3"/>
              <w:spacing w:line="235" w:lineRule="auto"/>
              <w:jc w:val="both"/>
              <w:rPr>
                <w:szCs w:val="28"/>
              </w:rPr>
            </w:pPr>
            <w:r>
              <w:rPr>
                <w:bCs/>
                <w:spacing w:val="-4"/>
                <w:szCs w:val="28"/>
              </w:rPr>
              <w:t>Администрация Красновского сельского поселения</w:t>
            </w:r>
            <w:r w:rsidR="0021033E" w:rsidRPr="006E4A89">
              <w:rPr>
                <w:bCs/>
                <w:szCs w:val="28"/>
              </w:rPr>
              <w:t xml:space="preserve"> </w:t>
            </w: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rPr>
                <w:szCs w:val="28"/>
              </w:rPr>
            </w:pPr>
            <w:r w:rsidRPr="006E4A89">
              <w:rPr>
                <w:szCs w:val="28"/>
              </w:rPr>
              <w:t>Основные цели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jc w:val="both"/>
              <w:rPr>
                <w:szCs w:val="28"/>
              </w:rPr>
            </w:pPr>
            <w:r w:rsidRPr="006E4A89">
              <w:rPr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jc w:val="both"/>
              <w:rPr>
                <w:szCs w:val="28"/>
              </w:rPr>
            </w:pPr>
            <w:r w:rsidRPr="006E4A89">
              <w:rPr>
                <w:szCs w:val="28"/>
              </w:rPr>
              <w:t xml:space="preserve">улучшение качества жизни населения </w:t>
            </w:r>
            <w:r w:rsidR="00BE1C20">
              <w:rPr>
                <w:szCs w:val="28"/>
              </w:rPr>
              <w:t>поселения</w:t>
            </w:r>
            <w:r w:rsidRPr="006E4A89">
              <w:rPr>
                <w:szCs w:val="28"/>
              </w:rPr>
              <w:t xml:space="preserve"> за счет перехода экономики </w:t>
            </w:r>
            <w:r w:rsidR="00BE1C20">
              <w:rPr>
                <w:szCs w:val="28"/>
              </w:rPr>
              <w:t>Красновского сельского поселения</w:t>
            </w:r>
            <w:r w:rsidRPr="006E4A89">
              <w:rPr>
                <w:szCs w:val="28"/>
              </w:rPr>
              <w:t>, бюджетной и коммунальной сфер на энергосберегающий путь развития и рационального использования ресурсов при их производстве, передаче и потреблении;</w:t>
            </w:r>
          </w:p>
          <w:p w:rsidR="0021033E" w:rsidRPr="006E4A89" w:rsidRDefault="0021033E" w:rsidP="002846D0">
            <w:pPr>
              <w:pStyle w:val="a3"/>
              <w:spacing w:line="235" w:lineRule="auto"/>
              <w:jc w:val="both"/>
              <w:rPr>
                <w:szCs w:val="28"/>
              </w:rPr>
            </w:pPr>
            <w:r w:rsidRPr="006E4A89">
              <w:rPr>
                <w:szCs w:val="28"/>
              </w:rPr>
              <w:t xml:space="preserve">расширение </w:t>
            </w:r>
            <w:r w:rsidR="007E166A" w:rsidRPr="006E4A89">
              <w:rPr>
                <w:szCs w:val="28"/>
              </w:rPr>
              <w:t>путей</w:t>
            </w:r>
            <w:r w:rsidRPr="006E4A89">
              <w:rPr>
                <w:szCs w:val="28"/>
              </w:rPr>
              <w:t xml:space="preserve"> реализации государственной и </w:t>
            </w:r>
            <w:r w:rsidRPr="002470BE">
              <w:rPr>
                <w:spacing w:val="-2"/>
                <w:szCs w:val="28"/>
              </w:rPr>
              <w:t>региональной политики энергосбережения, способных</w:t>
            </w:r>
            <w:r w:rsidRPr="006E4A89">
              <w:rPr>
                <w:szCs w:val="28"/>
              </w:rPr>
              <w:t xml:space="preserve"> обеспечить к 2020 году снижение энергоемкости валового регионального продукта не менее чем на</w:t>
            </w:r>
            <w:r w:rsidR="007E166A" w:rsidRPr="006E4A89">
              <w:rPr>
                <w:szCs w:val="28"/>
              </w:rPr>
              <w:br/>
            </w:r>
            <w:r w:rsidR="00BE1C20">
              <w:rPr>
                <w:szCs w:val="28"/>
              </w:rPr>
              <w:t>2</w:t>
            </w:r>
            <w:r w:rsidRPr="006E4A89">
              <w:rPr>
                <w:szCs w:val="28"/>
              </w:rPr>
              <w:t xml:space="preserve">0 </w:t>
            </w:r>
            <w:r w:rsidR="007E166A" w:rsidRPr="006E4A89">
              <w:rPr>
                <w:szCs w:val="28"/>
              </w:rPr>
              <w:t>процентов</w:t>
            </w:r>
            <w:r w:rsidRPr="006E4A89">
              <w:rPr>
                <w:szCs w:val="28"/>
              </w:rPr>
              <w:t xml:space="preserve"> </w:t>
            </w:r>
            <w:r w:rsidR="007E166A" w:rsidRPr="006E4A89">
              <w:rPr>
                <w:szCs w:val="28"/>
              </w:rPr>
              <w:t xml:space="preserve">по отношению </w:t>
            </w:r>
            <w:r w:rsidRPr="006E4A89">
              <w:rPr>
                <w:szCs w:val="28"/>
              </w:rPr>
              <w:t>к уровню 2007 года;</w:t>
            </w:r>
          </w:p>
          <w:p w:rsidR="0021033E" w:rsidRPr="006E4A89" w:rsidRDefault="0021033E" w:rsidP="00BE1C20">
            <w:pPr>
              <w:pStyle w:val="a3"/>
              <w:spacing w:line="235" w:lineRule="auto"/>
              <w:jc w:val="both"/>
              <w:rPr>
                <w:szCs w:val="28"/>
              </w:rPr>
            </w:pPr>
            <w:r w:rsidRPr="002470BE">
              <w:rPr>
                <w:spacing w:val="-6"/>
                <w:szCs w:val="28"/>
              </w:rPr>
              <w:t>обеспечение повышения энерг</w:t>
            </w:r>
            <w:r w:rsidR="00D02FAD" w:rsidRPr="002470BE">
              <w:rPr>
                <w:spacing w:val="-6"/>
                <w:szCs w:val="28"/>
              </w:rPr>
              <w:t xml:space="preserve">етической </w:t>
            </w:r>
            <w:r w:rsidRPr="002470BE">
              <w:rPr>
                <w:spacing w:val="-6"/>
                <w:szCs w:val="28"/>
              </w:rPr>
              <w:t>эффективности</w:t>
            </w:r>
            <w:r w:rsidRPr="006E4A89">
              <w:rPr>
                <w:szCs w:val="28"/>
              </w:rPr>
              <w:t xml:space="preserve"> на территории </w:t>
            </w:r>
            <w:r w:rsidR="00BE1C20">
              <w:rPr>
                <w:szCs w:val="28"/>
              </w:rPr>
              <w:t>поселения</w:t>
            </w:r>
            <w:r w:rsidRPr="006E4A89">
              <w:rPr>
                <w:szCs w:val="28"/>
              </w:rPr>
              <w:t xml:space="preserve"> за счет организации процесса энергосбережения </w:t>
            </w:r>
            <w:r w:rsidR="00D02FAD" w:rsidRPr="006E4A89">
              <w:rPr>
                <w:szCs w:val="28"/>
              </w:rPr>
              <w:t xml:space="preserve">и повышения энергетической </w:t>
            </w:r>
            <w:r w:rsidR="008823B1" w:rsidRPr="006E4A89">
              <w:rPr>
                <w:szCs w:val="28"/>
              </w:rPr>
              <w:t>эффективности</w:t>
            </w: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spacing w:line="235" w:lineRule="auto"/>
              <w:rPr>
                <w:sz w:val="28"/>
                <w:szCs w:val="28"/>
              </w:rPr>
            </w:pPr>
            <w:r w:rsidRPr="006E4A89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основных производственных фондов экономики </w:t>
            </w:r>
            <w:r w:rsidR="00BE1C2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на базе новых </w:t>
            </w:r>
            <w:r w:rsidRPr="002470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ресурсосберегающих технологий и автоматизированных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систем учета;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в сопоставимых условиях расходов </w:t>
            </w:r>
            <w:r w:rsidR="00BE1C20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на оплату коммунальных услуг;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удельных показателей потребления топлива и энергоресурсов при </w:t>
            </w:r>
            <w:r w:rsidR="00ED6AA9">
              <w:rPr>
                <w:rFonts w:ascii="Times New Roman" w:hAnsi="Times New Roman" w:cs="Times New Roman"/>
                <w:sz w:val="28"/>
                <w:szCs w:val="28"/>
              </w:rPr>
              <w:t>сельхозпроизводстве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, работ, услуг, а также в общественных и жилых зданиях;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наращивание темпов комплексного оснащения зданий </w:t>
            </w:r>
            <w:r w:rsidR="00ED6AA9">
              <w:rPr>
                <w:rFonts w:ascii="Times New Roman" w:hAnsi="Times New Roman" w:cs="Times New Roman"/>
                <w:sz w:val="28"/>
                <w:szCs w:val="28"/>
              </w:rPr>
              <w:t xml:space="preserve">и источников потребления энергоресурсов 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средствами инструментального учета, контроля и автоматического регулирования энергоносителей;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повышение уровня административной и экономической ответственности за неэффективную деятельность по использованию энергоресурсов;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повышение достоверности статистического учета и отчетности по  потреблению энергетических ресурсов;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концентрация ресурсов на работах по капитальному и текущему ремонту объектов жилищно-коммунальной инфраструктуры;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 бюджетной сфере </w:t>
            </w:r>
            <w:r w:rsidR="007E166A" w:rsidRPr="006E4A89">
              <w:rPr>
                <w:rFonts w:ascii="Times New Roman" w:hAnsi="Times New Roman" w:cs="Times New Roman"/>
                <w:sz w:val="28"/>
                <w:szCs w:val="28"/>
              </w:rPr>
              <w:t>стопроцентных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расчетов за потребление энергоресурсов по приборам учета;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бюджетной сфере </w:t>
            </w:r>
            <w:r w:rsidR="007E166A" w:rsidRPr="006E4A89">
              <w:rPr>
                <w:rFonts w:ascii="Times New Roman" w:hAnsi="Times New Roman" w:cs="Times New Roman"/>
                <w:sz w:val="28"/>
                <w:szCs w:val="28"/>
              </w:rPr>
              <w:t>стопроцентного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0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проведения обязательных энергетических обследований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зданий;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бюджетной сфере </w:t>
            </w:r>
            <w:r w:rsidR="007E166A" w:rsidRPr="006E4A89">
              <w:rPr>
                <w:rFonts w:ascii="Times New Roman" w:hAnsi="Times New Roman" w:cs="Times New Roman"/>
                <w:sz w:val="28"/>
                <w:szCs w:val="28"/>
              </w:rPr>
              <w:t>стопроцентной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замены ламп накаливания для освещения на энергосберегающие, в том числе не менее</w:t>
            </w:r>
            <w:r w:rsidR="007E166A"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E166A"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объема </w:t>
            </w:r>
            <w:r w:rsidR="007E166A"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на основе светодиодов;</w:t>
            </w:r>
          </w:p>
          <w:p w:rsidR="0021033E" w:rsidRPr="006E4A89" w:rsidRDefault="0021033E" w:rsidP="002846D0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</w:rPr>
            </w:pPr>
            <w:r w:rsidRPr="006E4A89">
              <w:rPr>
                <w:szCs w:val="28"/>
              </w:rPr>
              <w:t>популяризация энергосбережения среди населения, предприятий, организаций, учреждений;</w:t>
            </w:r>
          </w:p>
          <w:p w:rsidR="0021033E" w:rsidRPr="006E4A89" w:rsidRDefault="0021033E" w:rsidP="002846D0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</w:rPr>
            </w:pPr>
            <w:r w:rsidRPr="006E4A89">
              <w:rPr>
                <w:szCs w:val="28"/>
              </w:rPr>
              <w:t>создание условий по привлечению внебюджетных источников для финансирования комплексных мер по энергосбережению, повышению энерг</w:t>
            </w:r>
            <w:r w:rsidR="00D02FAD" w:rsidRPr="006E4A89">
              <w:rPr>
                <w:szCs w:val="28"/>
              </w:rPr>
              <w:t xml:space="preserve">етической </w:t>
            </w:r>
            <w:r w:rsidRPr="006E4A89">
              <w:rPr>
                <w:szCs w:val="28"/>
              </w:rPr>
              <w:t>эффективности</w:t>
            </w: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6E4A89">
            <w:pPr>
              <w:rPr>
                <w:sz w:val="28"/>
                <w:szCs w:val="28"/>
              </w:rPr>
            </w:pPr>
            <w:r w:rsidRPr="006E4A89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6E4A89">
            <w:pPr>
              <w:pStyle w:val="a3"/>
              <w:tabs>
                <w:tab w:val="left" w:pos="185"/>
              </w:tabs>
              <w:jc w:val="both"/>
              <w:rPr>
                <w:szCs w:val="28"/>
              </w:rPr>
            </w:pPr>
            <w:r w:rsidRPr="006E4A89">
              <w:rPr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6E4A89">
            <w:pPr>
              <w:pStyle w:val="a3"/>
              <w:tabs>
                <w:tab w:val="left" w:pos="185"/>
              </w:tabs>
              <w:jc w:val="both"/>
              <w:rPr>
                <w:szCs w:val="28"/>
              </w:rPr>
            </w:pPr>
            <w:r w:rsidRPr="006E4A89">
              <w:rPr>
                <w:szCs w:val="28"/>
              </w:rPr>
              <w:t>201</w:t>
            </w:r>
            <w:r w:rsidR="00305943" w:rsidRPr="006E4A89">
              <w:rPr>
                <w:szCs w:val="28"/>
              </w:rPr>
              <w:t>0</w:t>
            </w:r>
            <w:r w:rsidRPr="006E4A89">
              <w:rPr>
                <w:szCs w:val="28"/>
              </w:rPr>
              <w:t xml:space="preserve"> – 2020 годы </w:t>
            </w:r>
          </w:p>
          <w:p w:rsidR="0021033E" w:rsidRPr="006E4A89" w:rsidRDefault="0021033E" w:rsidP="006E4A89">
            <w:pPr>
              <w:pStyle w:val="a3"/>
              <w:tabs>
                <w:tab w:val="left" w:pos="185"/>
              </w:tabs>
              <w:jc w:val="both"/>
              <w:rPr>
                <w:szCs w:val="28"/>
              </w:rPr>
            </w:pP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3" w:lineRule="auto"/>
              <w:rPr>
                <w:szCs w:val="28"/>
              </w:rPr>
            </w:pPr>
            <w:r w:rsidRPr="006E4A89">
              <w:rPr>
                <w:szCs w:val="28"/>
              </w:rPr>
              <w:t>Исполнители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tabs>
                <w:tab w:val="left" w:pos="185"/>
              </w:tabs>
              <w:spacing w:line="233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E4A89"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1E6AFE" w:rsidRPr="006E4A89" w:rsidRDefault="0021033E" w:rsidP="001E6AFE">
            <w:pPr>
              <w:tabs>
                <w:tab w:val="left" w:pos="185"/>
              </w:tabs>
              <w:spacing w:line="233" w:lineRule="auto"/>
              <w:jc w:val="both"/>
              <w:rPr>
                <w:szCs w:val="28"/>
              </w:rPr>
            </w:pPr>
            <w:r w:rsidRPr="006E4A89">
              <w:rPr>
                <w:sz w:val="28"/>
                <w:szCs w:val="28"/>
              </w:rPr>
              <w:t xml:space="preserve">органы исполнительной власти </w:t>
            </w:r>
            <w:r w:rsidR="001E6AFE">
              <w:rPr>
                <w:sz w:val="28"/>
                <w:szCs w:val="28"/>
              </w:rPr>
              <w:t>Красновского сельского поселения, руководители</w:t>
            </w:r>
            <w:r w:rsidRPr="006E4A89">
              <w:rPr>
                <w:sz w:val="28"/>
                <w:szCs w:val="28"/>
              </w:rPr>
              <w:t xml:space="preserve"> жилищно-коммунального </w:t>
            </w:r>
            <w:r w:rsidRPr="002470BE">
              <w:rPr>
                <w:spacing w:val="-4"/>
                <w:sz w:val="28"/>
                <w:szCs w:val="28"/>
              </w:rPr>
              <w:t>хозяйства</w:t>
            </w:r>
            <w:r w:rsidR="001E6AFE">
              <w:rPr>
                <w:spacing w:val="-4"/>
                <w:sz w:val="28"/>
                <w:szCs w:val="28"/>
              </w:rPr>
              <w:t xml:space="preserve">, </w:t>
            </w:r>
            <w:r w:rsidR="00CF2962">
              <w:rPr>
                <w:spacing w:val="-4"/>
                <w:sz w:val="28"/>
                <w:szCs w:val="28"/>
              </w:rPr>
              <w:t>р</w:t>
            </w:r>
            <w:r w:rsidR="001E6AFE">
              <w:rPr>
                <w:sz w:val="28"/>
                <w:szCs w:val="28"/>
              </w:rPr>
              <w:t>уководители учреждений</w:t>
            </w:r>
            <w:r w:rsidRPr="006E4A89">
              <w:rPr>
                <w:sz w:val="28"/>
                <w:szCs w:val="28"/>
              </w:rPr>
              <w:t xml:space="preserve"> культуры</w:t>
            </w:r>
            <w:r w:rsidR="00CF2962">
              <w:rPr>
                <w:sz w:val="28"/>
                <w:szCs w:val="28"/>
              </w:rPr>
              <w:t>.</w:t>
            </w:r>
          </w:p>
          <w:p w:rsidR="0021033E" w:rsidRPr="006E4A89" w:rsidRDefault="0021033E" w:rsidP="002846D0">
            <w:pPr>
              <w:pStyle w:val="a3"/>
              <w:tabs>
                <w:tab w:val="left" w:pos="185"/>
              </w:tabs>
              <w:spacing w:line="233" w:lineRule="auto"/>
              <w:jc w:val="both"/>
              <w:rPr>
                <w:szCs w:val="28"/>
              </w:rPr>
            </w:pP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rPr>
                <w:szCs w:val="28"/>
              </w:rPr>
            </w:pPr>
            <w:r w:rsidRPr="006E4A89">
              <w:rPr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6E4A89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7E166A" w:rsidRPr="006E4A89" w:rsidRDefault="00CF41C3" w:rsidP="002846D0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6E4A89">
              <w:rPr>
                <w:sz w:val="28"/>
                <w:szCs w:val="28"/>
              </w:rPr>
              <w:t>о</w:t>
            </w:r>
            <w:r w:rsidR="0021033E" w:rsidRPr="006E4A89">
              <w:rPr>
                <w:sz w:val="28"/>
                <w:szCs w:val="28"/>
              </w:rPr>
              <w:t xml:space="preserve">бщий объем финансирования Программы составляет </w:t>
            </w:r>
            <w:r w:rsidR="00C52244">
              <w:rPr>
                <w:sz w:val="28"/>
                <w:szCs w:val="28"/>
              </w:rPr>
              <w:t>9074,5</w:t>
            </w:r>
            <w:r w:rsidR="007E166A" w:rsidRPr="006E4A89">
              <w:rPr>
                <w:sz w:val="28"/>
                <w:szCs w:val="28"/>
              </w:rPr>
              <w:t xml:space="preserve"> тыс. рублей, в том числе:</w:t>
            </w:r>
          </w:p>
          <w:p w:rsidR="007E166A" w:rsidRPr="006E4A89" w:rsidRDefault="0021033E" w:rsidP="002846D0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6E4A89">
              <w:rPr>
                <w:sz w:val="28"/>
                <w:szCs w:val="28"/>
              </w:rPr>
              <w:t xml:space="preserve">за счет средств </w:t>
            </w:r>
            <w:r w:rsidR="00CF2962">
              <w:rPr>
                <w:sz w:val="28"/>
                <w:szCs w:val="28"/>
              </w:rPr>
              <w:t>местного</w:t>
            </w:r>
            <w:r w:rsidRPr="006E4A89">
              <w:rPr>
                <w:sz w:val="28"/>
                <w:szCs w:val="28"/>
              </w:rPr>
              <w:t xml:space="preserve"> б</w:t>
            </w:r>
            <w:r w:rsidR="00305943" w:rsidRPr="006E4A89">
              <w:rPr>
                <w:sz w:val="28"/>
                <w:szCs w:val="28"/>
              </w:rPr>
              <w:t>юджета –</w:t>
            </w:r>
            <w:r w:rsidR="00992162" w:rsidRPr="006E4A89">
              <w:rPr>
                <w:sz w:val="28"/>
                <w:szCs w:val="28"/>
              </w:rPr>
              <w:br/>
            </w:r>
            <w:r w:rsidR="00C52244">
              <w:rPr>
                <w:sz w:val="28"/>
                <w:szCs w:val="28"/>
              </w:rPr>
              <w:t>9074,5</w:t>
            </w:r>
            <w:r w:rsidR="00305943" w:rsidRPr="006E4A89">
              <w:rPr>
                <w:sz w:val="28"/>
                <w:szCs w:val="28"/>
              </w:rPr>
              <w:t xml:space="preserve"> тыс. рублей: в 2010 году –</w:t>
            </w:r>
            <w:r w:rsidR="00992162" w:rsidRPr="006E4A89">
              <w:rPr>
                <w:sz w:val="28"/>
                <w:szCs w:val="28"/>
              </w:rPr>
              <w:t xml:space="preserve"> </w:t>
            </w:r>
            <w:r w:rsidR="008A2285">
              <w:rPr>
                <w:sz w:val="28"/>
                <w:szCs w:val="28"/>
              </w:rPr>
              <w:t>876,5</w:t>
            </w:r>
            <w:r w:rsidR="00992162" w:rsidRPr="006E4A89">
              <w:rPr>
                <w:sz w:val="28"/>
                <w:szCs w:val="28"/>
              </w:rPr>
              <w:t xml:space="preserve"> тыс. рублей;</w:t>
            </w:r>
            <w:r w:rsidR="00992162" w:rsidRPr="006E4A89">
              <w:rPr>
                <w:sz w:val="28"/>
                <w:szCs w:val="28"/>
              </w:rPr>
              <w:br/>
            </w:r>
            <w:r w:rsidRPr="006E4A89">
              <w:rPr>
                <w:sz w:val="28"/>
                <w:szCs w:val="28"/>
              </w:rPr>
              <w:t xml:space="preserve">в 2011 году –  </w:t>
            </w:r>
            <w:r w:rsidR="008A2285">
              <w:rPr>
                <w:sz w:val="28"/>
                <w:szCs w:val="28"/>
              </w:rPr>
              <w:t>818,0</w:t>
            </w:r>
            <w:r w:rsidRPr="006E4A89">
              <w:rPr>
                <w:bCs/>
                <w:sz w:val="28"/>
                <w:szCs w:val="28"/>
              </w:rPr>
              <w:t xml:space="preserve"> </w:t>
            </w:r>
            <w:r w:rsidR="00305943" w:rsidRPr="006E4A89">
              <w:rPr>
                <w:sz w:val="28"/>
                <w:szCs w:val="28"/>
              </w:rPr>
              <w:t>тыс. рублей;</w:t>
            </w:r>
            <w:r w:rsidR="00992162" w:rsidRPr="006E4A89">
              <w:rPr>
                <w:sz w:val="28"/>
                <w:szCs w:val="28"/>
              </w:rPr>
              <w:t xml:space="preserve"> </w:t>
            </w:r>
            <w:r w:rsidRPr="006E4A89">
              <w:rPr>
                <w:sz w:val="28"/>
                <w:szCs w:val="28"/>
              </w:rPr>
              <w:t>в 2012 году –</w:t>
            </w:r>
            <w:r w:rsidR="00992162" w:rsidRPr="006E4A89">
              <w:rPr>
                <w:sz w:val="28"/>
                <w:szCs w:val="28"/>
              </w:rPr>
              <w:br/>
            </w:r>
            <w:r w:rsidRPr="006E4A89">
              <w:rPr>
                <w:sz w:val="28"/>
                <w:szCs w:val="28"/>
              </w:rPr>
              <w:t xml:space="preserve"> </w:t>
            </w:r>
            <w:r w:rsidR="00C52244">
              <w:rPr>
                <w:sz w:val="28"/>
                <w:szCs w:val="28"/>
              </w:rPr>
              <w:t>820,0</w:t>
            </w:r>
            <w:r w:rsidRPr="006E4A89">
              <w:rPr>
                <w:bCs/>
                <w:sz w:val="28"/>
                <w:szCs w:val="28"/>
              </w:rPr>
              <w:t xml:space="preserve"> </w:t>
            </w:r>
            <w:r w:rsidRPr="006E4A89">
              <w:rPr>
                <w:sz w:val="28"/>
                <w:szCs w:val="28"/>
              </w:rPr>
              <w:t xml:space="preserve">тыс. рублей; </w:t>
            </w:r>
            <w:r w:rsidR="00972BBA" w:rsidRPr="006E4A89">
              <w:rPr>
                <w:sz w:val="28"/>
                <w:szCs w:val="28"/>
              </w:rPr>
              <w:t xml:space="preserve">в </w:t>
            </w:r>
            <w:r w:rsidRPr="006E4A89">
              <w:rPr>
                <w:sz w:val="28"/>
                <w:szCs w:val="28"/>
              </w:rPr>
              <w:t>2013 – 2020 годах –</w:t>
            </w:r>
            <w:r w:rsidR="00992162" w:rsidRPr="006E4A89">
              <w:rPr>
                <w:sz w:val="28"/>
                <w:szCs w:val="28"/>
              </w:rPr>
              <w:br/>
            </w:r>
            <w:r w:rsidRPr="006E4A89">
              <w:rPr>
                <w:sz w:val="28"/>
                <w:szCs w:val="28"/>
              </w:rPr>
              <w:t xml:space="preserve"> </w:t>
            </w:r>
            <w:r w:rsidR="00C52244">
              <w:rPr>
                <w:sz w:val="28"/>
                <w:szCs w:val="28"/>
              </w:rPr>
              <w:t>6560</w:t>
            </w:r>
            <w:r w:rsidRPr="006E4A89">
              <w:rPr>
                <w:bCs/>
                <w:sz w:val="28"/>
                <w:szCs w:val="28"/>
              </w:rPr>
              <w:t xml:space="preserve"> </w:t>
            </w:r>
            <w:r w:rsidR="007E166A" w:rsidRPr="006E4A89">
              <w:rPr>
                <w:sz w:val="28"/>
                <w:szCs w:val="28"/>
              </w:rPr>
              <w:t>тыс. рублей;</w:t>
            </w:r>
          </w:p>
          <w:p w:rsidR="0021033E" w:rsidRPr="006E4A89" w:rsidRDefault="0021033E" w:rsidP="002846D0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32349E">
              <w:rPr>
                <w:sz w:val="28"/>
                <w:szCs w:val="28"/>
              </w:rPr>
              <w:t xml:space="preserve">за счет внебюджетных средств управляющих компаний, предприятий и населения </w:t>
            </w:r>
            <w:r w:rsidR="00614CB8" w:rsidRPr="0032349E">
              <w:rPr>
                <w:sz w:val="28"/>
                <w:szCs w:val="28"/>
              </w:rPr>
              <w:t>сельского поселения</w:t>
            </w:r>
            <w:r w:rsidRPr="0032349E">
              <w:rPr>
                <w:sz w:val="28"/>
                <w:szCs w:val="28"/>
              </w:rPr>
              <w:t xml:space="preserve"> –</w:t>
            </w:r>
            <w:r w:rsidR="00305943" w:rsidRPr="0032349E">
              <w:rPr>
                <w:sz w:val="28"/>
                <w:szCs w:val="28"/>
              </w:rPr>
              <w:t xml:space="preserve"> 0</w:t>
            </w:r>
            <w:r w:rsidRPr="0032349E">
              <w:rPr>
                <w:sz w:val="28"/>
                <w:szCs w:val="28"/>
              </w:rPr>
              <w:t xml:space="preserve"> тыс. руб</w:t>
            </w:r>
            <w:r w:rsidR="00CF41C3" w:rsidRPr="0032349E">
              <w:rPr>
                <w:sz w:val="28"/>
                <w:szCs w:val="28"/>
              </w:rPr>
              <w:t>лей</w:t>
            </w:r>
            <w:r w:rsidRPr="0032349E">
              <w:rPr>
                <w:sz w:val="28"/>
                <w:szCs w:val="28"/>
              </w:rPr>
              <w:t>;</w:t>
            </w:r>
          </w:p>
          <w:p w:rsidR="0021033E" w:rsidRPr="006E4A89" w:rsidRDefault="0021033E" w:rsidP="002846D0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2470BE">
              <w:rPr>
                <w:spacing w:val="-6"/>
                <w:sz w:val="28"/>
                <w:szCs w:val="28"/>
              </w:rPr>
              <w:t>Объемы финансирования</w:t>
            </w:r>
            <w:r w:rsidRPr="006E4A89">
              <w:rPr>
                <w:sz w:val="28"/>
                <w:szCs w:val="28"/>
              </w:rPr>
              <w:t xml:space="preserve"> являются прогнозными и подлежат уточнению раз в год</w:t>
            </w:r>
            <w:r w:rsidR="00CF2962">
              <w:rPr>
                <w:sz w:val="28"/>
                <w:szCs w:val="28"/>
              </w:rPr>
              <w:t>.</w:t>
            </w: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spacing w:line="235" w:lineRule="auto"/>
              <w:rPr>
                <w:szCs w:val="28"/>
              </w:rPr>
            </w:pPr>
            <w:r w:rsidRPr="006E4A89">
              <w:rPr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  <w:shd w:val="clear" w:color="auto" w:fill="FFFFFF"/>
              </w:rPr>
            </w:pPr>
            <w:r w:rsidRPr="006E4A89">
              <w:rPr>
                <w:szCs w:val="28"/>
                <w:shd w:val="clear" w:color="auto" w:fill="FFFFFF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2846D0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  <w:shd w:val="clear" w:color="auto" w:fill="FFFFFF"/>
              </w:rPr>
            </w:pPr>
            <w:r w:rsidRPr="006E4A89">
              <w:rPr>
                <w:szCs w:val="28"/>
                <w:shd w:val="clear" w:color="auto" w:fill="FFFFFF"/>
              </w:rPr>
              <w:t xml:space="preserve">снижение на </w:t>
            </w:r>
            <w:r w:rsidR="00B60ECC">
              <w:rPr>
                <w:szCs w:val="28"/>
                <w:shd w:val="clear" w:color="auto" w:fill="FFFFFF"/>
              </w:rPr>
              <w:t>2</w:t>
            </w:r>
            <w:r w:rsidRPr="006E4A89">
              <w:rPr>
                <w:szCs w:val="28"/>
                <w:shd w:val="clear" w:color="auto" w:fill="FFFFFF"/>
              </w:rPr>
              <w:t xml:space="preserve">0 </w:t>
            </w:r>
            <w:r w:rsidR="00992162" w:rsidRPr="006E4A89">
              <w:rPr>
                <w:szCs w:val="28"/>
                <w:shd w:val="clear" w:color="auto" w:fill="FFFFFF"/>
              </w:rPr>
              <w:t>процентов</w:t>
            </w:r>
            <w:r w:rsidRPr="006E4A89">
              <w:rPr>
                <w:szCs w:val="28"/>
                <w:shd w:val="clear" w:color="auto" w:fill="FFFFFF"/>
              </w:rPr>
              <w:t xml:space="preserve"> к 2020 году энергоемкости валового регионального продукта по отношению к 2007 году;</w:t>
            </w:r>
          </w:p>
          <w:p w:rsidR="0021033E" w:rsidRPr="002470BE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E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по отношению к 2009 году доли расходов </w:t>
            </w:r>
            <w:r w:rsidRPr="002470B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 коммунальные услуги в общих расходах </w:t>
            </w:r>
            <w:r w:rsidR="00B60EC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местного</w:t>
            </w:r>
            <w:r w:rsidRPr="002470B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к 2015 году в 1,3 раза, к 2020 году –</w:t>
            </w:r>
            <w:r w:rsidRPr="002470BE">
              <w:rPr>
                <w:rFonts w:ascii="Times New Roman" w:hAnsi="Times New Roman" w:cs="Times New Roman"/>
                <w:sz w:val="28"/>
                <w:szCs w:val="28"/>
              </w:rPr>
              <w:br/>
              <w:t>в 1,5 раза;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>снижение по отношению к 2009 году потребления тепла и воды в жилищно-коммунальной сфере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br/>
              <w:t>к 2015 году в 1,3 раза, к 2020 году – в 1,7 раза;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 бюджетной сфере </w:t>
            </w:r>
            <w:r w:rsidR="00992162" w:rsidRPr="006E4A89">
              <w:rPr>
                <w:rFonts w:ascii="Times New Roman" w:hAnsi="Times New Roman" w:cs="Times New Roman"/>
                <w:sz w:val="28"/>
                <w:szCs w:val="28"/>
              </w:rPr>
              <w:t>стопроцентных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расчетов за потребление энергоресурсов по приборам учета;</w:t>
            </w:r>
          </w:p>
          <w:p w:rsidR="0021033E" w:rsidRPr="006E4A89" w:rsidRDefault="0021033E" w:rsidP="002846D0">
            <w:pPr>
              <w:pStyle w:val="ConsPlusCell"/>
              <w:tabs>
                <w:tab w:val="left" w:pos="185"/>
              </w:tabs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бюджетной сфере </w:t>
            </w:r>
            <w:r w:rsidR="00992162" w:rsidRPr="006E4A89">
              <w:rPr>
                <w:rFonts w:ascii="Times New Roman" w:hAnsi="Times New Roman" w:cs="Times New Roman"/>
                <w:sz w:val="28"/>
                <w:szCs w:val="28"/>
              </w:rPr>
              <w:t>стопроцентного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0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проведения обязательных энергетических обследований</w:t>
            </w:r>
            <w:r w:rsidRPr="006E4A89">
              <w:rPr>
                <w:rFonts w:ascii="Times New Roman" w:hAnsi="Times New Roman" w:cs="Times New Roman"/>
                <w:sz w:val="28"/>
                <w:szCs w:val="28"/>
              </w:rPr>
              <w:t xml:space="preserve"> зданий;</w:t>
            </w:r>
          </w:p>
          <w:p w:rsidR="0021033E" w:rsidRPr="006E4A89" w:rsidRDefault="0021033E" w:rsidP="002846D0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</w:rPr>
            </w:pPr>
            <w:r w:rsidRPr="006E4A89">
              <w:rPr>
                <w:szCs w:val="28"/>
              </w:rPr>
              <w:t xml:space="preserve">обеспечение в бюджетной сфере </w:t>
            </w:r>
            <w:r w:rsidR="00992162" w:rsidRPr="006E4A89">
              <w:rPr>
                <w:szCs w:val="28"/>
              </w:rPr>
              <w:t>стопроцентной</w:t>
            </w:r>
            <w:r w:rsidRPr="006E4A89">
              <w:rPr>
                <w:szCs w:val="28"/>
              </w:rPr>
              <w:t xml:space="preserve"> замены ламп накаливания для освещения на </w:t>
            </w:r>
            <w:r w:rsidRPr="002470BE">
              <w:rPr>
                <w:spacing w:val="-4"/>
                <w:szCs w:val="28"/>
              </w:rPr>
              <w:t xml:space="preserve">энергосберегающие, в том числе не менее 30 </w:t>
            </w:r>
            <w:r w:rsidR="00992162" w:rsidRPr="002470BE">
              <w:rPr>
                <w:spacing w:val="-4"/>
                <w:szCs w:val="28"/>
              </w:rPr>
              <w:t>проценто</w:t>
            </w:r>
            <w:r w:rsidR="00992162" w:rsidRPr="006E4A89">
              <w:rPr>
                <w:szCs w:val="28"/>
              </w:rPr>
              <w:t>в</w:t>
            </w:r>
            <w:r w:rsidRPr="006E4A89">
              <w:rPr>
                <w:szCs w:val="28"/>
              </w:rPr>
              <w:t xml:space="preserve"> объема </w:t>
            </w:r>
            <w:r w:rsidR="00992162" w:rsidRPr="006E4A89">
              <w:rPr>
                <w:szCs w:val="28"/>
              </w:rPr>
              <w:t xml:space="preserve">– </w:t>
            </w:r>
            <w:r w:rsidRPr="006E4A89">
              <w:rPr>
                <w:szCs w:val="28"/>
              </w:rPr>
              <w:t>на основе светодиодов;</w:t>
            </w:r>
          </w:p>
          <w:p w:rsidR="0021033E" w:rsidRPr="00561DF9" w:rsidRDefault="0021033E" w:rsidP="002846D0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</w:rPr>
            </w:pPr>
            <w:r w:rsidRPr="00561DF9">
              <w:rPr>
                <w:szCs w:val="28"/>
              </w:rPr>
              <w:t>снижение удельной величины потребления энергетических ресурсов (электрическая</w:t>
            </w:r>
            <w:r w:rsidR="00561DF9">
              <w:rPr>
                <w:szCs w:val="28"/>
              </w:rPr>
              <w:t xml:space="preserve"> </w:t>
            </w:r>
            <w:r w:rsidRPr="00561DF9">
              <w:rPr>
                <w:szCs w:val="28"/>
              </w:rPr>
              <w:t xml:space="preserve">энергия, вода, природный газ) в многоквартирных домах на 30 </w:t>
            </w:r>
            <w:r w:rsidR="00992162" w:rsidRPr="00561DF9">
              <w:rPr>
                <w:szCs w:val="28"/>
              </w:rPr>
              <w:t>процентов</w:t>
            </w:r>
            <w:r w:rsidRPr="00561DF9">
              <w:rPr>
                <w:szCs w:val="28"/>
              </w:rPr>
              <w:t xml:space="preserve"> к 2020 году;</w:t>
            </w:r>
          </w:p>
          <w:p w:rsidR="0021033E" w:rsidRPr="006E4A89" w:rsidRDefault="0021033E" w:rsidP="002846D0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</w:rPr>
            </w:pPr>
            <w:r w:rsidRPr="00561DF9">
              <w:rPr>
                <w:szCs w:val="28"/>
              </w:rPr>
              <w:t xml:space="preserve">увеличение доли энергетических ресурсов (электрическая энергия, вода, природный газ), расчет за потребление которых осуществляются на основании показаний приборов учета, в объеме энергоресурсов, потребляемых на территории </w:t>
            </w:r>
            <w:r w:rsidR="00B60ECC" w:rsidRPr="00561DF9">
              <w:rPr>
                <w:szCs w:val="28"/>
              </w:rPr>
              <w:t>поселения</w:t>
            </w:r>
            <w:r w:rsidR="00992162" w:rsidRPr="00561DF9">
              <w:rPr>
                <w:szCs w:val="28"/>
              </w:rPr>
              <w:t>,</w:t>
            </w:r>
            <w:r w:rsidRPr="00561DF9">
              <w:rPr>
                <w:szCs w:val="28"/>
              </w:rPr>
              <w:t xml:space="preserve"> до 80 </w:t>
            </w:r>
            <w:r w:rsidR="00992162" w:rsidRPr="00561DF9">
              <w:rPr>
                <w:szCs w:val="28"/>
              </w:rPr>
              <w:t>процентов</w:t>
            </w:r>
            <w:r w:rsidR="002470BE" w:rsidRPr="00561DF9">
              <w:rPr>
                <w:szCs w:val="28"/>
              </w:rPr>
              <w:t xml:space="preserve"> </w:t>
            </w:r>
            <w:r w:rsidRPr="00561DF9">
              <w:rPr>
                <w:szCs w:val="28"/>
              </w:rPr>
              <w:t>к 2020 году;</w:t>
            </w:r>
          </w:p>
          <w:p w:rsidR="0021033E" w:rsidRPr="006E4A89" w:rsidRDefault="0021033E" w:rsidP="002846D0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21033E" w:rsidRPr="006E4A8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6E4A89">
            <w:pPr>
              <w:rPr>
                <w:sz w:val="28"/>
                <w:szCs w:val="28"/>
              </w:rPr>
            </w:pPr>
            <w:r w:rsidRPr="006E4A89">
              <w:rPr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6E4A89" w:rsidRDefault="0021033E" w:rsidP="006E4A89">
            <w:pPr>
              <w:pStyle w:val="a3"/>
              <w:tabs>
                <w:tab w:val="left" w:pos="185"/>
              </w:tabs>
              <w:jc w:val="both"/>
              <w:rPr>
                <w:szCs w:val="28"/>
              </w:rPr>
            </w:pPr>
            <w:r w:rsidRPr="006E4A89">
              <w:rPr>
                <w:szCs w:val="28"/>
              </w:rPr>
              <w:t>–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21033E" w:rsidRPr="002470BE" w:rsidRDefault="0021033E" w:rsidP="006E4A89">
            <w:pPr>
              <w:pStyle w:val="a3"/>
              <w:tabs>
                <w:tab w:val="left" w:pos="185"/>
              </w:tabs>
              <w:jc w:val="both"/>
              <w:rPr>
                <w:szCs w:val="28"/>
              </w:rPr>
            </w:pPr>
            <w:r w:rsidRPr="002470BE">
              <w:rPr>
                <w:szCs w:val="28"/>
              </w:rPr>
              <w:t xml:space="preserve">контроль за исполнением </w:t>
            </w:r>
            <w:r w:rsidR="00992162" w:rsidRPr="002470BE">
              <w:rPr>
                <w:szCs w:val="28"/>
              </w:rPr>
              <w:t>П</w:t>
            </w:r>
            <w:r w:rsidRPr="002470BE">
              <w:rPr>
                <w:szCs w:val="28"/>
              </w:rPr>
              <w:t xml:space="preserve">рограммы в рамках своих полномочий осуществляется Администрацией </w:t>
            </w:r>
            <w:r w:rsidR="00B60ECC">
              <w:rPr>
                <w:szCs w:val="28"/>
              </w:rPr>
              <w:t>Красновского сельского поселения</w:t>
            </w:r>
            <w:r w:rsidR="00614CB8">
              <w:rPr>
                <w:szCs w:val="28"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:rsidR="0021033E" w:rsidRPr="006E4A89" w:rsidRDefault="0021033E" w:rsidP="006E4A89">
      <w:pPr>
        <w:pStyle w:val="1"/>
        <w:keepNext w:val="0"/>
        <w:spacing w:line="240" w:lineRule="auto"/>
        <w:jc w:val="both"/>
        <w:rPr>
          <w:rFonts w:ascii="Times New Roman" w:hAnsi="Times New Roman"/>
          <w:b w:val="0"/>
          <w:spacing w:val="0"/>
        </w:rPr>
      </w:pPr>
    </w:p>
    <w:p w:rsidR="00827E9D" w:rsidRPr="006E4A89" w:rsidRDefault="00B81323" w:rsidP="006E4A89">
      <w:pPr>
        <w:pStyle w:val="1"/>
        <w:keepNext w:val="0"/>
        <w:spacing w:line="240" w:lineRule="auto"/>
        <w:rPr>
          <w:rFonts w:ascii="Times New Roman" w:hAnsi="Times New Roman"/>
          <w:b w:val="0"/>
          <w:spacing w:val="0"/>
        </w:rPr>
      </w:pPr>
      <w:r w:rsidRPr="006E4A89">
        <w:rPr>
          <w:rFonts w:ascii="Times New Roman" w:hAnsi="Times New Roman"/>
          <w:b w:val="0"/>
          <w:spacing w:val="0"/>
        </w:rPr>
        <w:t>Р</w:t>
      </w:r>
      <w:r w:rsidR="0021033E" w:rsidRPr="006E4A89">
        <w:rPr>
          <w:rFonts w:ascii="Times New Roman" w:hAnsi="Times New Roman"/>
          <w:b w:val="0"/>
          <w:spacing w:val="0"/>
        </w:rPr>
        <w:t xml:space="preserve">аздел </w:t>
      </w:r>
      <w:r w:rsidR="0021033E" w:rsidRPr="006E4A89">
        <w:rPr>
          <w:rFonts w:ascii="Times New Roman" w:hAnsi="Times New Roman"/>
          <w:b w:val="0"/>
          <w:spacing w:val="0"/>
          <w:lang w:val="en-US"/>
        </w:rPr>
        <w:t>I</w:t>
      </w:r>
      <w:r w:rsidR="0021033E" w:rsidRPr="006E4A89">
        <w:rPr>
          <w:rFonts w:ascii="Times New Roman" w:hAnsi="Times New Roman"/>
          <w:b w:val="0"/>
          <w:spacing w:val="0"/>
        </w:rPr>
        <w:t>. Содержание проблемы и обоснование необходимости</w:t>
      </w:r>
      <w:r w:rsidR="0021033E" w:rsidRPr="006E4A89">
        <w:rPr>
          <w:rFonts w:ascii="Times New Roman" w:hAnsi="Times New Roman"/>
          <w:b w:val="0"/>
          <w:spacing w:val="0"/>
        </w:rPr>
        <w:br/>
        <w:t>ее решения программными методами</w:t>
      </w:r>
    </w:p>
    <w:p w:rsidR="00827E9D" w:rsidRPr="006E4A89" w:rsidRDefault="00827E9D" w:rsidP="006E4A89">
      <w:pPr>
        <w:pStyle w:val="1"/>
        <w:keepNext w:val="0"/>
        <w:spacing w:line="240" w:lineRule="auto"/>
        <w:jc w:val="left"/>
        <w:rPr>
          <w:rFonts w:ascii="Times New Roman" w:hAnsi="Times New Roman"/>
          <w:b w:val="0"/>
          <w:spacing w:val="0"/>
        </w:rPr>
      </w:pPr>
      <w:bookmarkStart w:id="8" w:name="_Toc258850202"/>
    </w:p>
    <w:bookmarkEnd w:id="8"/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В Указе Президента </w:t>
      </w:r>
      <w:r w:rsidR="00992162" w:rsidRPr="006E4A89">
        <w:rPr>
          <w:sz w:val="28"/>
          <w:szCs w:val="28"/>
        </w:rPr>
        <w:t>Российской Федерации</w:t>
      </w:r>
      <w:r w:rsidR="002470BE">
        <w:rPr>
          <w:sz w:val="28"/>
          <w:szCs w:val="28"/>
        </w:rPr>
        <w:t xml:space="preserve"> от 04.06.2008 № 889 «О </w:t>
      </w:r>
      <w:r w:rsidRPr="006E4A89">
        <w:rPr>
          <w:sz w:val="28"/>
          <w:szCs w:val="28"/>
        </w:rPr>
        <w:t xml:space="preserve">некоторых мерах по повышению энергетической и экологической эффективности российской экономики» подчеркивается, что </w:t>
      </w:r>
      <w:r w:rsidR="00992162" w:rsidRPr="006E4A89">
        <w:rPr>
          <w:sz w:val="28"/>
          <w:szCs w:val="28"/>
        </w:rPr>
        <w:t>Российская Федерация</w:t>
      </w:r>
      <w:r w:rsidRPr="006E4A89">
        <w:rPr>
          <w:sz w:val="28"/>
          <w:szCs w:val="28"/>
        </w:rPr>
        <w:t xml:space="preserve"> располагает одним из самых больших в мире технических потенциалов повышения </w:t>
      </w:r>
      <w:r w:rsidR="00D02FAD" w:rsidRPr="006E4A89">
        <w:rPr>
          <w:sz w:val="28"/>
          <w:szCs w:val="28"/>
        </w:rPr>
        <w:t xml:space="preserve">энергетической </w:t>
      </w:r>
      <w:r w:rsidRPr="006E4A89">
        <w:rPr>
          <w:sz w:val="28"/>
          <w:szCs w:val="28"/>
        </w:rPr>
        <w:t xml:space="preserve">эффективности, который оценивается в 40 </w:t>
      </w:r>
      <w:r w:rsidR="00992162" w:rsidRPr="006E4A89">
        <w:rPr>
          <w:sz w:val="28"/>
          <w:szCs w:val="28"/>
        </w:rPr>
        <w:t>процентов</w:t>
      </w:r>
      <w:r w:rsidRPr="006E4A89">
        <w:rPr>
          <w:sz w:val="28"/>
          <w:szCs w:val="28"/>
        </w:rPr>
        <w:t xml:space="preserve"> от уровня потребления энергоресурсов, или 403 млн. тонн условного топлива (</w:t>
      </w:r>
      <w:r w:rsidR="002470BE">
        <w:rPr>
          <w:sz w:val="28"/>
          <w:szCs w:val="28"/>
        </w:rPr>
        <w:t xml:space="preserve">далее – </w:t>
      </w:r>
      <w:r w:rsidRPr="006E4A89">
        <w:rPr>
          <w:sz w:val="28"/>
          <w:szCs w:val="28"/>
        </w:rPr>
        <w:t xml:space="preserve">т у.т.). Значительный объем данного потенциала во многом объясняется тем, что снижению энергоемкости </w:t>
      </w:r>
      <w:r w:rsidR="00992162" w:rsidRPr="006E4A89">
        <w:rPr>
          <w:sz w:val="28"/>
          <w:szCs w:val="28"/>
        </w:rPr>
        <w:t>валового внутреннего продукта (далее – ВВП)</w:t>
      </w:r>
      <w:r w:rsidRPr="006E4A89">
        <w:rPr>
          <w:sz w:val="28"/>
          <w:szCs w:val="28"/>
        </w:rPr>
        <w:t xml:space="preserve"> в последние десятилетия не уделялось достаточного внимания, в результате чего в настоящее время этот показатель в 2,5 раза превышает среднемировой уровень, а по сравнению с энергоемкостью ВВП развитых стран мира </w:t>
      </w:r>
      <w:r w:rsidR="00B81323" w:rsidRPr="006E4A89">
        <w:rPr>
          <w:sz w:val="28"/>
          <w:szCs w:val="28"/>
        </w:rPr>
        <w:t>–</w:t>
      </w:r>
      <w:r w:rsidRPr="006E4A89">
        <w:rPr>
          <w:sz w:val="28"/>
          <w:szCs w:val="28"/>
        </w:rPr>
        <w:t xml:space="preserve"> в 3,5 раза. В качестве одного из основных показателей эффективности использования энергоресурсов используется энергоемкость валового регионального продукта (</w:t>
      </w:r>
      <w:r w:rsidR="00992162" w:rsidRPr="006E4A89">
        <w:rPr>
          <w:sz w:val="28"/>
          <w:szCs w:val="28"/>
        </w:rPr>
        <w:t xml:space="preserve">далее – </w:t>
      </w:r>
      <w:r w:rsidRPr="006E4A89">
        <w:rPr>
          <w:sz w:val="28"/>
          <w:szCs w:val="28"/>
        </w:rPr>
        <w:t>ВРП), которая определяется в сопоставимых ценах как отношение суммарного объема потребляемых первичных энергоносителей (в т у.т.)</w:t>
      </w:r>
      <w:r w:rsidR="00992162" w:rsidRPr="006E4A89">
        <w:rPr>
          <w:sz w:val="28"/>
          <w:szCs w:val="28"/>
        </w:rPr>
        <w:t xml:space="preserve"> к объему ВРП (в млн. рублей</w:t>
      </w:r>
      <w:r w:rsidRPr="006E4A89">
        <w:rPr>
          <w:sz w:val="28"/>
          <w:szCs w:val="28"/>
        </w:rPr>
        <w:t>).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Долгосрочной задачей, поставленной на федеральном уровне, предусмотрено до 2020 года снижение энергоемкости ВВП не менее чем на</w:t>
      </w:r>
      <w:r w:rsidR="002470BE">
        <w:rPr>
          <w:sz w:val="28"/>
          <w:szCs w:val="28"/>
        </w:rPr>
        <w:br/>
      </w:r>
      <w:r w:rsidRPr="006E4A89">
        <w:rPr>
          <w:sz w:val="28"/>
          <w:szCs w:val="28"/>
        </w:rPr>
        <w:t>40</w:t>
      </w:r>
      <w:r w:rsidR="00B81323" w:rsidRPr="006E4A89">
        <w:rPr>
          <w:sz w:val="28"/>
          <w:szCs w:val="28"/>
        </w:rPr>
        <w:t xml:space="preserve"> </w:t>
      </w:r>
      <w:r w:rsidR="00992162" w:rsidRPr="006E4A89">
        <w:rPr>
          <w:sz w:val="28"/>
          <w:szCs w:val="28"/>
        </w:rPr>
        <w:t>процентов</w:t>
      </w:r>
      <w:r w:rsidRPr="006E4A89">
        <w:rPr>
          <w:sz w:val="28"/>
          <w:szCs w:val="28"/>
        </w:rPr>
        <w:t xml:space="preserve"> по отношению к уровню 2007 года. Энергетическая стратегия России, разработанная на период до 2030 года, устанавливает следующие целевые показатели: удельная энергоемкость ВВП должна сократиться более чем в</w:t>
      </w:r>
      <w:r w:rsidR="002470BE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 раза, удельная электроемкость ВВП</w:t>
      </w:r>
      <w:r w:rsidR="00D9765E" w:rsidRPr="006E4A89">
        <w:rPr>
          <w:sz w:val="28"/>
          <w:szCs w:val="28"/>
        </w:rPr>
        <w:t xml:space="preserve"> – </w:t>
      </w:r>
      <w:r w:rsidRPr="006E4A89">
        <w:rPr>
          <w:sz w:val="28"/>
          <w:szCs w:val="28"/>
        </w:rPr>
        <w:t>не менее чем в 1,6 раза. Достижение данных показателей возможно только на основе комплексного подхода к решению проблемы энергосбережения и повышения энергетической эффективности с использованием программно-целевых метод</w:t>
      </w:r>
      <w:r w:rsidR="00992162" w:rsidRPr="006E4A89">
        <w:rPr>
          <w:sz w:val="28"/>
          <w:szCs w:val="28"/>
        </w:rPr>
        <w:t>ов, разработанных и реализуемых</w:t>
      </w:r>
      <w:r w:rsidRPr="006E4A89">
        <w:rPr>
          <w:sz w:val="28"/>
          <w:szCs w:val="28"/>
        </w:rPr>
        <w:t xml:space="preserve"> как на </w:t>
      </w:r>
      <w:r w:rsidRPr="00614CB8">
        <w:rPr>
          <w:sz w:val="28"/>
          <w:szCs w:val="28"/>
        </w:rPr>
        <w:t>федеральном, региональном уровнях</w:t>
      </w:r>
      <w:r w:rsidR="00614CB8" w:rsidRPr="00614CB8">
        <w:rPr>
          <w:sz w:val="28"/>
          <w:szCs w:val="28"/>
        </w:rPr>
        <w:t xml:space="preserve"> так и на</w:t>
      </w:r>
      <w:r w:rsidR="00614CB8">
        <w:rPr>
          <w:sz w:val="28"/>
          <w:szCs w:val="28"/>
        </w:rPr>
        <w:t xml:space="preserve"> уровне сельского поселения</w:t>
      </w:r>
      <w:r w:rsidRPr="006E4A89">
        <w:rPr>
          <w:sz w:val="28"/>
          <w:szCs w:val="28"/>
        </w:rPr>
        <w:t>.</w:t>
      </w:r>
    </w:p>
    <w:p w:rsidR="00827E9D" w:rsidRPr="002470BE" w:rsidRDefault="00827E9D" w:rsidP="006E4A89">
      <w:pPr>
        <w:ind w:firstLine="720"/>
        <w:jc w:val="both"/>
        <w:rPr>
          <w:spacing w:val="-4"/>
          <w:sz w:val="28"/>
          <w:szCs w:val="28"/>
        </w:rPr>
      </w:pPr>
      <w:r w:rsidRPr="006E4A89">
        <w:rPr>
          <w:sz w:val="28"/>
          <w:szCs w:val="28"/>
        </w:rPr>
        <w:t xml:space="preserve">Реализация мероприятий Программы будет способствовать устойчивому обеспечению экономики и населения </w:t>
      </w:r>
      <w:r w:rsidR="00B60ECC">
        <w:rPr>
          <w:sz w:val="28"/>
          <w:szCs w:val="28"/>
        </w:rPr>
        <w:t>поселения</w:t>
      </w:r>
      <w:r w:rsidRPr="006E4A89">
        <w:rPr>
          <w:sz w:val="28"/>
          <w:szCs w:val="28"/>
        </w:rPr>
        <w:t xml:space="preserve"> энергоресурсами, сокращению удельного потребления энергоресурсов в бюджетных организациях и реально</w:t>
      </w:r>
      <w:r w:rsidR="00992162" w:rsidRPr="006E4A89">
        <w:rPr>
          <w:sz w:val="28"/>
          <w:szCs w:val="28"/>
        </w:rPr>
        <w:t>м</w:t>
      </w:r>
      <w:r w:rsidRPr="006E4A89">
        <w:rPr>
          <w:sz w:val="28"/>
          <w:szCs w:val="28"/>
        </w:rPr>
        <w:t xml:space="preserve"> </w:t>
      </w:r>
      <w:r w:rsidR="00992162" w:rsidRPr="002470BE">
        <w:rPr>
          <w:spacing w:val="-4"/>
          <w:sz w:val="28"/>
          <w:szCs w:val="28"/>
        </w:rPr>
        <w:t>секторе</w:t>
      </w:r>
      <w:r w:rsidRPr="002470BE">
        <w:rPr>
          <w:spacing w:val="-4"/>
          <w:sz w:val="28"/>
          <w:szCs w:val="28"/>
        </w:rPr>
        <w:t xml:space="preserve"> экономики, росту конкурентоспособности, энергетической безопасности.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Основной проблемой, решению которой способствует Программа, является преодоление энергетических барьеров экономического роста за счет оптимального соотношения усилий по наращиванию энергетического потенциала и снижению потребности в дополнительных энергоресурсах за счет энергосбережения.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Программа разработана на основе Феде</w:t>
      </w:r>
      <w:r w:rsidR="00B81323" w:rsidRPr="006E4A89">
        <w:rPr>
          <w:sz w:val="28"/>
          <w:szCs w:val="28"/>
        </w:rPr>
        <w:t xml:space="preserve">рального закона от 23.11.2009 </w:t>
      </w:r>
      <w:r w:rsidR="00B81323" w:rsidRPr="002470BE">
        <w:rPr>
          <w:spacing w:val="-4"/>
          <w:sz w:val="28"/>
          <w:szCs w:val="28"/>
        </w:rPr>
        <w:t>№ </w:t>
      </w:r>
      <w:r w:rsidR="00992162" w:rsidRPr="002470BE">
        <w:rPr>
          <w:spacing w:val="-4"/>
          <w:sz w:val="28"/>
          <w:szCs w:val="28"/>
        </w:rPr>
        <w:t xml:space="preserve">261-ФЗ </w:t>
      </w:r>
      <w:r w:rsidRPr="002470BE">
        <w:rPr>
          <w:spacing w:val="-4"/>
          <w:sz w:val="28"/>
          <w:szCs w:val="28"/>
        </w:rPr>
        <w:t xml:space="preserve">(далее </w:t>
      </w:r>
      <w:r w:rsidR="00B81323" w:rsidRPr="002470BE">
        <w:rPr>
          <w:spacing w:val="-4"/>
          <w:sz w:val="28"/>
          <w:szCs w:val="28"/>
        </w:rPr>
        <w:t xml:space="preserve">– </w:t>
      </w:r>
      <w:r w:rsidRPr="002470BE">
        <w:rPr>
          <w:spacing w:val="-4"/>
          <w:sz w:val="28"/>
          <w:szCs w:val="28"/>
        </w:rPr>
        <w:t xml:space="preserve">Закон), </w:t>
      </w:r>
      <w:r w:rsidR="008823B1" w:rsidRPr="002470BE">
        <w:rPr>
          <w:spacing w:val="-4"/>
          <w:sz w:val="28"/>
          <w:szCs w:val="28"/>
        </w:rPr>
        <w:t xml:space="preserve">Указа Президента </w:t>
      </w:r>
      <w:r w:rsidR="00992162" w:rsidRPr="002470BE">
        <w:rPr>
          <w:spacing w:val="-4"/>
          <w:sz w:val="28"/>
          <w:szCs w:val="28"/>
        </w:rPr>
        <w:t>Российской Федерации</w:t>
      </w:r>
      <w:r w:rsidR="002470BE" w:rsidRPr="002470BE">
        <w:rPr>
          <w:spacing w:val="-4"/>
          <w:sz w:val="28"/>
          <w:szCs w:val="28"/>
        </w:rPr>
        <w:t xml:space="preserve"> </w:t>
      </w:r>
      <w:r w:rsidR="008823B1" w:rsidRPr="002470BE">
        <w:rPr>
          <w:spacing w:val="-4"/>
          <w:sz w:val="28"/>
          <w:szCs w:val="28"/>
        </w:rPr>
        <w:t>от </w:t>
      </w:r>
      <w:r w:rsidRPr="002470BE">
        <w:rPr>
          <w:spacing w:val="-4"/>
          <w:sz w:val="28"/>
          <w:szCs w:val="28"/>
        </w:rPr>
        <w:t>1</w:t>
      </w:r>
      <w:r w:rsidR="008823B1" w:rsidRPr="002470BE">
        <w:rPr>
          <w:spacing w:val="-4"/>
          <w:sz w:val="28"/>
          <w:szCs w:val="28"/>
        </w:rPr>
        <w:t>3.05.2010</w:t>
      </w:r>
      <w:r w:rsidR="008823B1" w:rsidRPr="006E4A89">
        <w:rPr>
          <w:sz w:val="28"/>
          <w:szCs w:val="28"/>
        </w:rPr>
        <w:t xml:space="preserve"> № </w:t>
      </w:r>
      <w:r w:rsidRPr="006E4A89">
        <w:rPr>
          <w:sz w:val="28"/>
          <w:szCs w:val="28"/>
        </w:rPr>
        <w:t xml:space="preserve">579 «Об оценке эффективности деятельности органов исполнительной власти субъектов </w:t>
      </w:r>
      <w:r w:rsidR="00992162" w:rsidRPr="006E4A89">
        <w:rPr>
          <w:sz w:val="28"/>
          <w:szCs w:val="28"/>
        </w:rPr>
        <w:t>Российской Федерации</w:t>
      </w:r>
      <w:r w:rsidRPr="006E4A89">
        <w:rPr>
          <w:sz w:val="28"/>
          <w:szCs w:val="28"/>
        </w:rPr>
        <w:t xml:space="preserve"> и органов местного самоуправления городских округов и муниципальных районов в области энергосбережения и повышения энергоэффективности», </w:t>
      </w:r>
      <w:r w:rsidR="00992162" w:rsidRPr="006E4A89">
        <w:rPr>
          <w:sz w:val="28"/>
          <w:szCs w:val="28"/>
        </w:rPr>
        <w:t>п</w:t>
      </w:r>
      <w:r w:rsidRPr="006E4A89">
        <w:rPr>
          <w:sz w:val="28"/>
          <w:szCs w:val="28"/>
        </w:rPr>
        <w:t xml:space="preserve">остановления Правительства </w:t>
      </w:r>
      <w:r w:rsidR="00992162" w:rsidRPr="006E4A89">
        <w:rPr>
          <w:sz w:val="28"/>
          <w:szCs w:val="28"/>
        </w:rPr>
        <w:t xml:space="preserve">Российской </w:t>
      </w:r>
      <w:r w:rsidR="00992162" w:rsidRPr="002470BE">
        <w:rPr>
          <w:spacing w:val="-8"/>
          <w:sz w:val="28"/>
          <w:szCs w:val="28"/>
        </w:rPr>
        <w:t>Федерации</w:t>
      </w:r>
      <w:r w:rsidRPr="002470BE">
        <w:rPr>
          <w:spacing w:val="-8"/>
          <w:sz w:val="28"/>
          <w:szCs w:val="28"/>
        </w:rPr>
        <w:t xml:space="preserve"> от</w:t>
      </w:r>
      <w:r w:rsidR="002470BE" w:rsidRPr="002470BE">
        <w:rPr>
          <w:spacing w:val="-8"/>
          <w:sz w:val="28"/>
          <w:szCs w:val="28"/>
        </w:rPr>
        <w:t> </w:t>
      </w:r>
      <w:r w:rsidRPr="002470BE">
        <w:rPr>
          <w:spacing w:val="-8"/>
          <w:sz w:val="28"/>
          <w:szCs w:val="28"/>
        </w:rPr>
        <w:t>31.12.2009 №</w:t>
      </w:r>
      <w:r w:rsidR="002470BE" w:rsidRPr="002470BE">
        <w:rPr>
          <w:spacing w:val="-8"/>
          <w:sz w:val="28"/>
          <w:szCs w:val="28"/>
        </w:rPr>
        <w:t> </w:t>
      </w:r>
      <w:r w:rsidRPr="002470BE">
        <w:rPr>
          <w:spacing w:val="-8"/>
          <w:sz w:val="28"/>
          <w:szCs w:val="28"/>
        </w:rPr>
        <w:t>1225 «О требованиях к региональным и муниципальным</w:t>
      </w:r>
      <w:r w:rsidRPr="006E4A89">
        <w:rPr>
          <w:sz w:val="28"/>
          <w:szCs w:val="28"/>
        </w:rPr>
        <w:t xml:space="preserve"> программам в области энергосбережения, повышения энергоэффективности», </w:t>
      </w:r>
      <w:r w:rsidR="00992162" w:rsidRPr="006E4A89">
        <w:rPr>
          <w:sz w:val="28"/>
          <w:szCs w:val="28"/>
        </w:rPr>
        <w:t>р</w:t>
      </w:r>
      <w:r w:rsidRPr="006E4A89">
        <w:rPr>
          <w:sz w:val="28"/>
          <w:szCs w:val="28"/>
        </w:rPr>
        <w:t xml:space="preserve">аспоряжения Правительства </w:t>
      </w:r>
      <w:r w:rsidR="00992162" w:rsidRPr="006E4A89">
        <w:rPr>
          <w:sz w:val="28"/>
          <w:szCs w:val="28"/>
        </w:rPr>
        <w:t>Российской Федерации</w:t>
      </w:r>
      <w:r w:rsidR="002470BE">
        <w:rPr>
          <w:sz w:val="28"/>
          <w:szCs w:val="28"/>
        </w:rPr>
        <w:t xml:space="preserve"> от </w:t>
      </w:r>
      <w:r w:rsidRPr="006E4A89">
        <w:rPr>
          <w:sz w:val="28"/>
          <w:szCs w:val="28"/>
        </w:rPr>
        <w:t xml:space="preserve">01.12.2009 № 1830-р «Об утверждении плана мероприятий по энергосбережению и повышению энергоэффективности в </w:t>
      </w:r>
      <w:r w:rsidR="00992162" w:rsidRPr="006E4A89">
        <w:rPr>
          <w:sz w:val="28"/>
          <w:szCs w:val="28"/>
        </w:rPr>
        <w:t>Российской Федерации</w:t>
      </w:r>
      <w:r w:rsidRPr="006E4A89">
        <w:rPr>
          <w:sz w:val="28"/>
          <w:szCs w:val="28"/>
        </w:rPr>
        <w:t xml:space="preserve">, направленных на реализацию </w:t>
      </w:r>
      <w:r w:rsidRPr="002470BE">
        <w:rPr>
          <w:spacing w:val="-4"/>
          <w:sz w:val="28"/>
          <w:szCs w:val="28"/>
        </w:rPr>
        <w:t>Федерального закона «Об энергосбережении и о повышении энергоэффективности</w:t>
      </w:r>
      <w:r w:rsidRPr="006E4A89">
        <w:rPr>
          <w:sz w:val="28"/>
          <w:szCs w:val="28"/>
        </w:rPr>
        <w:t xml:space="preserve"> и о внесении изменений в отдельные законодательные акты </w:t>
      </w:r>
      <w:r w:rsidR="00992162" w:rsidRPr="006E4A89">
        <w:rPr>
          <w:sz w:val="28"/>
          <w:szCs w:val="28"/>
        </w:rPr>
        <w:t>Российской Федерации</w:t>
      </w:r>
      <w:r w:rsidRPr="006E4A89">
        <w:rPr>
          <w:sz w:val="28"/>
          <w:szCs w:val="28"/>
        </w:rPr>
        <w:t xml:space="preserve">», технического задания на разработку Программы, </w:t>
      </w:r>
      <w:r w:rsidRPr="004D722F">
        <w:rPr>
          <w:sz w:val="28"/>
          <w:szCs w:val="28"/>
        </w:rPr>
        <w:t>Приказа Министерств</w:t>
      </w:r>
      <w:r w:rsidR="00B81323" w:rsidRPr="004D722F">
        <w:rPr>
          <w:sz w:val="28"/>
          <w:szCs w:val="28"/>
        </w:rPr>
        <w:t xml:space="preserve">а экономического развития </w:t>
      </w:r>
      <w:r w:rsidR="00992162" w:rsidRPr="004D722F">
        <w:rPr>
          <w:sz w:val="28"/>
          <w:szCs w:val="28"/>
        </w:rPr>
        <w:t>Российской Федерации</w:t>
      </w:r>
      <w:r w:rsidR="00B81323" w:rsidRPr="004D722F">
        <w:rPr>
          <w:sz w:val="28"/>
          <w:szCs w:val="28"/>
        </w:rPr>
        <w:t xml:space="preserve"> от </w:t>
      </w:r>
      <w:r w:rsidR="002470BE" w:rsidRPr="004D722F">
        <w:rPr>
          <w:sz w:val="28"/>
          <w:szCs w:val="28"/>
        </w:rPr>
        <w:t>17.02.2010 № </w:t>
      </w:r>
      <w:r w:rsidRPr="004D722F">
        <w:rPr>
          <w:sz w:val="28"/>
          <w:szCs w:val="28"/>
        </w:rPr>
        <w:t xml:space="preserve">61 «Об утверждении примерного перечня мероприятий в области энергосбережения и повышения энергоэффективности, который может быть использован в целях разработки региональных, муниципальных программ в области энергосбережения, повышения энергоэффективности», </w:t>
      </w:r>
      <w:r w:rsidR="004D722F" w:rsidRPr="006E4A89">
        <w:rPr>
          <w:sz w:val="28"/>
          <w:szCs w:val="28"/>
        </w:rPr>
        <w:t>решения коллегии Администрации Ростовской области от 14.12.2009 № 88 «О стимулировании энергосбережения и повышении энергетической эффек</w:t>
      </w:r>
      <w:r w:rsidR="004D722F">
        <w:rPr>
          <w:sz w:val="28"/>
          <w:szCs w:val="28"/>
        </w:rPr>
        <w:t xml:space="preserve">тивности на территории области», </w:t>
      </w:r>
      <w:r w:rsidRPr="004D722F">
        <w:rPr>
          <w:sz w:val="28"/>
          <w:szCs w:val="28"/>
        </w:rPr>
        <w:t xml:space="preserve">постановления Администрации </w:t>
      </w:r>
      <w:r w:rsidR="004D722F">
        <w:rPr>
          <w:sz w:val="28"/>
          <w:szCs w:val="28"/>
        </w:rPr>
        <w:t>Красновского сельского поселения</w:t>
      </w:r>
      <w:r w:rsidRPr="004D722F">
        <w:rPr>
          <w:sz w:val="28"/>
          <w:szCs w:val="28"/>
        </w:rPr>
        <w:t xml:space="preserve"> от </w:t>
      </w:r>
      <w:r w:rsidR="004D722F">
        <w:rPr>
          <w:sz w:val="28"/>
          <w:szCs w:val="28"/>
        </w:rPr>
        <w:t>01</w:t>
      </w:r>
      <w:r w:rsidRPr="004D722F">
        <w:rPr>
          <w:sz w:val="28"/>
          <w:szCs w:val="28"/>
        </w:rPr>
        <w:t>.0</w:t>
      </w:r>
      <w:r w:rsidR="004D722F">
        <w:rPr>
          <w:sz w:val="28"/>
          <w:szCs w:val="28"/>
        </w:rPr>
        <w:t>4</w:t>
      </w:r>
      <w:r w:rsidRPr="004D722F">
        <w:rPr>
          <w:sz w:val="28"/>
          <w:szCs w:val="28"/>
        </w:rPr>
        <w:t>.20</w:t>
      </w:r>
      <w:r w:rsidR="004D722F">
        <w:rPr>
          <w:sz w:val="28"/>
          <w:szCs w:val="28"/>
        </w:rPr>
        <w:t>10 № 36</w:t>
      </w:r>
      <w:r w:rsidRPr="004D722F">
        <w:rPr>
          <w:sz w:val="28"/>
          <w:szCs w:val="28"/>
        </w:rPr>
        <w:t xml:space="preserve"> «О Порядке принятия решения о разработке </w:t>
      </w:r>
      <w:r w:rsidR="004D722F">
        <w:rPr>
          <w:sz w:val="28"/>
          <w:szCs w:val="28"/>
        </w:rPr>
        <w:t>муниципальных</w:t>
      </w:r>
      <w:r w:rsidRPr="004D722F">
        <w:rPr>
          <w:sz w:val="28"/>
          <w:szCs w:val="28"/>
        </w:rPr>
        <w:t xml:space="preserve"> долгосрочных целевых программ, их формирования и реализации</w:t>
      </w:r>
      <w:r w:rsidR="004D722F">
        <w:rPr>
          <w:sz w:val="28"/>
          <w:szCs w:val="28"/>
        </w:rPr>
        <w:t xml:space="preserve"> и</w:t>
      </w:r>
      <w:r w:rsidRPr="004D722F">
        <w:rPr>
          <w:sz w:val="28"/>
          <w:szCs w:val="28"/>
        </w:rPr>
        <w:t xml:space="preserve"> Порядке проведения</w:t>
      </w:r>
      <w:r w:rsidR="004D722F">
        <w:rPr>
          <w:sz w:val="28"/>
          <w:szCs w:val="28"/>
        </w:rPr>
        <w:t xml:space="preserve"> и</w:t>
      </w:r>
      <w:r w:rsidRPr="004D722F">
        <w:rPr>
          <w:sz w:val="28"/>
          <w:szCs w:val="28"/>
        </w:rPr>
        <w:t xml:space="preserve"> критериях оценки эффективности реализации </w:t>
      </w:r>
      <w:r w:rsidR="004D722F">
        <w:rPr>
          <w:sz w:val="28"/>
          <w:szCs w:val="28"/>
        </w:rPr>
        <w:t>муниципальных</w:t>
      </w:r>
      <w:r w:rsidRPr="004D722F">
        <w:rPr>
          <w:sz w:val="28"/>
          <w:szCs w:val="28"/>
        </w:rPr>
        <w:t xml:space="preserve"> долгосрочных целевых программ», </w:t>
      </w:r>
      <w:r w:rsidR="004D722F">
        <w:rPr>
          <w:sz w:val="28"/>
          <w:szCs w:val="28"/>
        </w:rPr>
        <w:t>Постановления</w:t>
      </w:r>
      <w:r w:rsidRPr="004D722F">
        <w:rPr>
          <w:sz w:val="28"/>
          <w:szCs w:val="28"/>
        </w:rPr>
        <w:t xml:space="preserve"> Администрации </w:t>
      </w:r>
      <w:r w:rsidR="004D722F">
        <w:rPr>
          <w:sz w:val="28"/>
          <w:szCs w:val="28"/>
        </w:rPr>
        <w:t>Красновского сельского поселения</w:t>
      </w:r>
      <w:r w:rsidR="002470BE" w:rsidRPr="004D722F">
        <w:rPr>
          <w:sz w:val="28"/>
          <w:szCs w:val="28"/>
        </w:rPr>
        <w:t xml:space="preserve"> </w:t>
      </w:r>
      <w:r w:rsidR="002470BE" w:rsidRPr="00561DF9">
        <w:rPr>
          <w:sz w:val="28"/>
          <w:szCs w:val="28"/>
        </w:rPr>
        <w:t xml:space="preserve">от </w:t>
      </w:r>
      <w:r w:rsidR="00561DF9">
        <w:rPr>
          <w:sz w:val="28"/>
          <w:szCs w:val="28"/>
        </w:rPr>
        <w:t>13</w:t>
      </w:r>
      <w:r w:rsidR="002470BE" w:rsidRPr="00561DF9">
        <w:rPr>
          <w:sz w:val="28"/>
          <w:szCs w:val="28"/>
        </w:rPr>
        <w:t>.</w:t>
      </w:r>
      <w:r w:rsidR="004D722F" w:rsidRPr="00561DF9">
        <w:rPr>
          <w:sz w:val="28"/>
          <w:szCs w:val="28"/>
        </w:rPr>
        <w:t>10</w:t>
      </w:r>
      <w:r w:rsidR="002470BE" w:rsidRPr="00561DF9">
        <w:rPr>
          <w:sz w:val="28"/>
          <w:szCs w:val="28"/>
        </w:rPr>
        <w:t>.2010 №</w:t>
      </w:r>
      <w:r w:rsidR="00561DF9">
        <w:rPr>
          <w:sz w:val="28"/>
          <w:szCs w:val="28"/>
        </w:rPr>
        <w:t xml:space="preserve"> 96</w:t>
      </w:r>
      <w:r w:rsidR="002470BE" w:rsidRPr="004D722F">
        <w:rPr>
          <w:sz w:val="28"/>
          <w:szCs w:val="28"/>
        </w:rPr>
        <w:t xml:space="preserve">  «О </w:t>
      </w:r>
      <w:r w:rsidRPr="004D722F">
        <w:rPr>
          <w:sz w:val="28"/>
          <w:szCs w:val="28"/>
        </w:rPr>
        <w:t>разработке долгосрочной целевой программы эне</w:t>
      </w:r>
      <w:r w:rsidR="00D02FAD" w:rsidRPr="004D722F">
        <w:rPr>
          <w:sz w:val="28"/>
          <w:szCs w:val="28"/>
        </w:rPr>
        <w:t xml:space="preserve">ргосбережения и повышения энергетической </w:t>
      </w:r>
      <w:r w:rsidRPr="004D722F">
        <w:rPr>
          <w:sz w:val="28"/>
          <w:szCs w:val="28"/>
        </w:rPr>
        <w:t xml:space="preserve">эффективности в </w:t>
      </w:r>
      <w:r w:rsidR="004D722F">
        <w:rPr>
          <w:sz w:val="28"/>
          <w:szCs w:val="28"/>
        </w:rPr>
        <w:t xml:space="preserve">Красновском сельском поселении </w:t>
      </w:r>
      <w:r w:rsidR="002470BE" w:rsidRPr="004D722F">
        <w:rPr>
          <w:sz w:val="28"/>
          <w:szCs w:val="28"/>
        </w:rPr>
        <w:t>на период до </w:t>
      </w:r>
      <w:r w:rsidRPr="004D722F">
        <w:rPr>
          <w:sz w:val="28"/>
          <w:szCs w:val="28"/>
        </w:rPr>
        <w:t>2020 года»,</w:t>
      </w:r>
      <w:r w:rsidRPr="006E4A89">
        <w:rPr>
          <w:sz w:val="28"/>
          <w:szCs w:val="28"/>
        </w:rPr>
        <w:t xml:space="preserve"> 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Наращивание мощностей в топливно-энергетическом комплексе </w:t>
      </w:r>
      <w:r w:rsidR="00CA5892">
        <w:rPr>
          <w:sz w:val="28"/>
          <w:szCs w:val="28"/>
        </w:rPr>
        <w:t>сельского поселения</w:t>
      </w:r>
      <w:r w:rsidRPr="006E4A89">
        <w:rPr>
          <w:sz w:val="28"/>
          <w:szCs w:val="28"/>
        </w:rPr>
        <w:t xml:space="preserve"> для поддержания высо</w:t>
      </w:r>
      <w:r w:rsidR="00992162" w:rsidRPr="006E4A89">
        <w:rPr>
          <w:sz w:val="28"/>
          <w:szCs w:val="28"/>
        </w:rPr>
        <w:t>ких темпов экономического роста</w:t>
      </w:r>
      <w:r w:rsidRPr="006E4A89">
        <w:rPr>
          <w:sz w:val="28"/>
          <w:szCs w:val="28"/>
        </w:rPr>
        <w:t xml:space="preserve"> при сохранении высокой энергоемкости приведет к отвлечению дополнительных капитальных вложений от развития других секторов экономики </w:t>
      </w:r>
      <w:r w:rsidR="00CA5892">
        <w:rPr>
          <w:sz w:val="28"/>
          <w:szCs w:val="28"/>
        </w:rPr>
        <w:t>сельского поселения</w:t>
      </w:r>
      <w:r w:rsidRPr="006E4A89">
        <w:rPr>
          <w:sz w:val="28"/>
          <w:szCs w:val="28"/>
        </w:rPr>
        <w:t xml:space="preserve">. Кроме того, мобилизация средств на повышение мощностей только за счет повышения внутренних цен на энергию приведет к выходу за пределы порогов </w:t>
      </w:r>
      <w:r w:rsidRPr="002470BE">
        <w:rPr>
          <w:spacing w:val="-2"/>
          <w:sz w:val="28"/>
          <w:szCs w:val="28"/>
        </w:rPr>
        <w:t>платежеспособности потребителей и, как следствие, торможению экономического</w:t>
      </w:r>
      <w:r w:rsidRPr="006E4A89">
        <w:rPr>
          <w:sz w:val="28"/>
          <w:szCs w:val="28"/>
        </w:rPr>
        <w:t xml:space="preserve"> роста. С другой стороны, высокие затраты на оплату энергоресурсов при ограничениях на рост тарифов не позволят адекватно обеспечивать энергоресурсами объекты энергетики, промышленности и коммунального комплекса, а также сформировать средства на обновление и модернизацию инфраструктуры.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 результате чего будет снижаться надежность, безопасность и доступность энергетических услуг всем потребителям. Единственной разумной альтернативой в таком случае остается эне</w:t>
      </w:r>
      <w:r w:rsidR="00D02FAD" w:rsidRPr="006E4A89">
        <w:rPr>
          <w:sz w:val="28"/>
          <w:szCs w:val="28"/>
        </w:rPr>
        <w:t xml:space="preserve">ргосбережение и повышение энергетической </w:t>
      </w:r>
      <w:r w:rsidRPr="006E4A89">
        <w:rPr>
          <w:sz w:val="28"/>
          <w:szCs w:val="28"/>
        </w:rPr>
        <w:t>эффективности.</w:t>
      </w:r>
    </w:p>
    <w:p w:rsidR="00827E9D" w:rsidRPr="006E4A89" w:rsidRDefault="00421D3F" w:rsidP="006E4A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Красновское сельское поселение</w:t>
      </w:r>
      <w:r w:rsidR="00827E9D" w:rsidRPr="006E4A89">
        <w:rPr>
          <w:sz w:val="28"/>
          <w:szCs w:val="28"/>
        </w:rPr>
        <w:t xml:space="preserve"> входит в состав </w:t>
      </w:r>
      <w:r>
        <w:rPr>
          <w:sz w:val="28"/>
          <w:szCs w:val="28"/>
        </w:rPr>
        <w:t xml:space="preserve">Тарасовского района и </w:t>
      </w:r>
      <w:r w:rsidR="00827E9D" w:rsidRPr="006E4A89">
        <w:rPr>
          <w:sz w:val="28"/>
          <w:szCs w:val="28"/>
        </w:rPr>
        <w:t xml:space="preserve"> находится на его северо-западе. Постоянное население </w:t>
      </w:r>
      <w:r>
        <w:rPr>
          <w:sz w:val="28"/>
          <w:szCs w:val="28"/>
        </w:rPr>
        <w:t>поселения</w:t>
      </w:r>
      <w:r w:rsidR="00827E9D" w:rsidRPr="006E4A89">
        <w:rPr>
          <w:sz w:val="28"/>
          <w:szCs w:val="28"/>
        </w:rPr>
        <w:t xml:space="preserve"> на 2009 год составляет</w:t>
      </w:r>
      <w:r w:rsidR="00992162" w:rsidRPr="006E4A89">
        <w:rPr>
          <w:sz w:val="28"/>
          <w:szCs w:val="28"/>
        </w:rPr>
        <w:t>,</w:t>
      </w:r>
      <w:r w:rsidR="00827E9D" w:rsidRPr="006E4A89">
        <w:rPr>
          <w:sz w:val="28"/>
          <w:szCs w:val="28"/>
        </w:rPr>
        <w:t xml:space="preserve"> </w:t>
      </w:r>
      <w:r>
        <w:rPr>
          <w:sz w:val="28"/>
          <w:szCs w:val="28"/>
        </w:rPr>
        <w:t>3027</w:t>
      </w:r>
      <w:r w:rsidR="00B81323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человек (1</w:t>
      </w:r>
      <w:r w:rsidR="00D57F35">
        <w:rPr>
          <w:sz w:val="28"/>
          <w:szCs w:val="28"/>
        </w:rPr>
        <w:t>0</w:t>
      </w:r>
      <w:r w:rsidR="00B81323" w:rsidRPr="006E4A89">
        <w:rPr>
          <w:sz w:val="28"/>
          <w:szCs w:val="28"/>
        </w:rPr>
        <w:t xml:space="preserve"> </w:t>
      </w:r>
      <w:r w:rsidR="00992162" w:rsidRPr="006E4A89">
        <w:rPr>
          <w:sz w:val="28"/>
          <w:szCs w:val="28"/>
        </w:rPr>
        <w:t>процент</w:t>
      </w:r>
      <w:r w:rsidR="00FE738F" w:rsidRPr="006E4A89">
        <w:rPr>
          <w:sz w:val="28"/>
          <w:szCs w:val="28"/>
        </w:rPr>
        <w:t>а</w:t>
      </w:r>
      <w:r w:rsidR="00827E9D" w:rsidRPr="006E4A89">
        <w:rPr>
          <w:sz w:val="28"/>
          <w:szCs w:val="28"/>
        </w:rPr>
        <w:t xml:space="preserve"> от населения </w:t>
      </w:r>
      <w:r w:rsidR="00D57F35">
        <w:rPr>
          <w:sz w:val="28"/>
          <w:szCs w:val="28"/>
        </w:rPr>
        <w:t>Тарасовского района</w:t>
      </w:r>
      <w:r w:rsidR="00827E9D" w:rsidRPr="006E4A89">
        <w:rPr>
          <w:sz w:val="28"/>
          <w:szCs w:val="28"/>
        </w:rPr>
        <w:t>) и име</w:t>
      </w:r>
      <w:r w:rsidR="00C10591" w:rsidRPr="006E4A89">
        <w:rPr>
          <w:sz w:val="28"/>
          <w:szCs w:val="28"/>
        </w:rPr>
        <w:t>ет тенденцию к снижению. Крупными</w:t>
      </w:r>
      <w:r w:rsidR="00827E9D" w:rsidRPr="006E4A89">
        <w:rPr>
          <w:sz w:val="28"/>
          <w:szCs w:val="28"/>
        </w:rPr>
        <w:t xml:space="preserve"> </w:t>
      </w:r>
      <w:r w:rsidR="00D57F35">
        <w:rPr>
          <w:sz w:val="28"/>
          <w:szCs w:val="28"/>
        </w:rPr>
        <w:t>населенными пунктами</w:t>
      </w:r>
      <w:r w:rsidR="00C10591" w:rsidRPr="002470BE">
        <w:rPr>
          <w:spacing w:val="-8"/>
          <w:sz w:val="28"/>
          <w:szCs w:val="28"/>
        </w:rPr>
        <w:t xml:space="preserve"> являются:</w:t>
      </w:r>
      <w:r w:rsidR="00827E9D" w:rsidRPr="002470BE">
        <w:rPr>
          <w:spacing w:val="-8"/>
          <w:sz w:val="28"/>
          <w:szCs w:val="28"/>
        </w:rPr>
        <w:t xml:space="preserve"> </w:t>
      </w:r>
      <w:r w:rsidR="00D57F35">
        <w:rPr>
          <w:spacing w:val="-8"/>
          <w:sz w:val="28"/>
          <w:szCs w:val="28"/>
        </w:rPr>
        <w:t>х. Верхний Митякин (797</w:t>
      </w:r>
      <w:r w:rsidR="00B81323" w:rsidRPr="002470BE">
        <w:rPr>
          <w:spacing w:val="-8"/>
          <w:sz w:val="28"/>
          <w:szCs w:val="28"/>
        </w:rPr>
        <w:t xml:space="preserve"> </w:t>
      </w:r>
      <w:r w:rsidR="00C10591" w:rsidRPr="002470BE">
        <w:rPr>
          <w:spacing w:val="-8"/>
          <w:sz w:val="28"/>
          <w:szCs w:val="28"/>
        </w:rPr>
        <w:t>человек</w:t>
      </w:r>
      <w:r w:rsidR="00827E9D" w:rsidRPr="002470BE">
        <w:rPr>
          <w:spacing w:val="-8"/>
          <w:sz w:val="28"/>
          <w:szCs w:val="28"/>
        </w:rPr>
        <w:t xml:space="preserve">), </w:t>
      </w:r>
      <w:r w:rsidR="00D57F35">
        <w:rPr>
          <w:spacing w:val="-8"/>
          <w:sz w:val="28"/>
          <w:szCs w:val="28"/>
        </w:rPr>
        <w:t>х. Нижнемитякин</w:t>
      </w:r>
      <w:r w:rsidR="00992162" w:rsidRPr="002470BE">
        <w:rPr>
          <w:spacing w:val="-8"/>
          <w:sz w:val="28"/>
          <w:szCs w:val="28"/>
        </w:rPr>
        <w:t xml:space="preserve"> </w:t>
      </w:r>
      <w:r w:rsidR="00827E9D" w:rsidRPr="002470BE">
        <w:rPr>
          <w:spacing w:val="-8"/>
          <w:sz w:val="28"/>
          <w:szCs w:val="28"/>
        </w:rPr>
        <w:t>(</w:t>
      </w:r>
      <w:r w:rsidR="00D57F35">
        <w:rPr>
          <w:spacing w:val="-8"/>
          <w:sz w:val="28"/>
          <w:szCs w:val="28"/>
        </w:rPr>
        <w:t>893</w:t>
      </w:r>
      <w:r w:rsidR="00B81323" w:rsidRPr="002470BE">
        <w:rPr>
          <w:spacing w:val="-8"/>
          <w:sz w:val="28"/>
          <w:szCs w:val="28"/>
        </w:rPr>
        <w:t xml:space="preserve"> </w:t>
      </w:r>
      <w:r w:rsidR="00827E9D" w:rsidRPr="002470BE">
        <w:rPr>
          <w:spacing w:val="-8"/>
          <w:sz w:val="28"/>
          <w:szCs w:val="28"/>
        </w:rPr>
        <w:t>чел</w:t>
      </w:r>
      <w:r w:rsidR="00C10591" w:rsidRPr="002470BE">
        <w:rPr>
          <w:spacing w:val="-8"/>
          <w:sz w:val="28"/>
          <w:szCs w:val="28"/>
        </w:rPr>
        <w:t>овек</w:t>
      </w:r>
      <w:r w:rsidR="00D57F35">
        <w:rPr>
          <w:spacing w:val="-8"/>
          <w:sz w:val="28"/>
          <w:szCs w:val="28"/>
        </w:rPr>
        <w:t>а</w:t>
      </w:r>
      <w:r w:rsidR="00827E9D" w:rsidRPr="002470BE">
        <w:rPr>
          <w:spacing w:val="-8"/>
          <w:sz w:val="28"/>
          <w:szCs w:val="28"/>
        </w:rPr>
        <w:t>),</w:t>
      </w:r>
      <w:r w:rsidR="00827E9D" w:rsidRPr="006E4A89">
        <w:rPr>
          <w:sz w:val="28"/>
          <w:szCs w:val="28"/>
        </w:rPr>
        <w:t xml:space="preserve"> </w:t>
      </w:r>
      <w:r w:rsidR="00D57F35">
        <w:rPr>
          <w:sz w:val="28"/>
          <w:szCs w:val="28"/>
        </w:rPr>
        <w:t xml:space="preserve">п. Весенний </w:t>
      </w:r>
      <w:r w:rsidR="00827E9D" w:rsidRPr="006E4A89">
        <w:rPr>
          <w:sz w:val="28"/>
          <w:szCs w:val="28"/>
        </w:rPr>
        <w:t>(</w:t>
      </w:r>
      <w:r w:rsidR="00D57F35">
        <w:rPr>
          <w:sz w:val="28"/>
          <w:szCs w:val="28"/>
        </w:rPr>
        <w:t>486</w:t>
      </w:r>
      <w:r w:rsidR="00B81323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чел</w:t>
      </w:r>
      <w:r w:rsidR="00C10591" w:rsidRPr="006E4A89">
        <w:rPr>
          <w:sz w:val="28"/>
          <w:szCs w:val="28"/>
        </w:rPr>
        <w:t>овек</w:t>
      </w:r>
      <w:r w:rsidR="00D57F35">
        <w:rPr>
          <w:sz w:val="28"/>
          <w:szCs w:val="28"/>
        </w:rPr>
        <w:t>)</w:t>
      </w:r>
      <w:r w:rsidR="00827E9D" w:rsidRPr="006E4A89">
        <w:rPr>
          <w:sz w:val="28"/>
          <w:szCs w:val="28"/>
        </w:rPr>
        <w:t xml:space="preserve">.  Важнейшими видами экономической деятельности для населения </w:t>
      </w:r>
      <w:r w:rsidR="00CA5892">
        <w:rPr>
          <w:sz w:val="28"/>
          <w:szCs w:val="28"/>
        </w:rPr>
        <w:t>сельского поселения</w:t>
      </w:r>
      <w:r w:rsidR="00827E9D" w:rsidRPr="006E4A89">
        <w:rPr>
          <w:sz w:val="28"/>
          <w:szCs w:val="28"/>
        </w:rPr>
        <w:t xml:space="preserve"> являются пр</w:t>
      </w:r>
      <w:r w:rsidR="00C10591" w:rsidRPr="006E4A89">
        <w:rPr>
          <w:sz w:val="28"/>
          <w:szCs w:val="28"/>
        </w:rPr>
        <w:t>оизводство пищевых продуктов и сельскохозяйственное</w:t>
      </w:r>
      <w:r w:rsidR="00827E9D" w:rsidRPr="006E4A89">
        <w:rPr>
          <w:sz w:val="28"/>
          <w:szCs w:val="28"/>
        </w:rPr>
        <w:t xml:space="preserve"> производство. Добыча полезных ископаемых представлена </w:t>
      </w:r>
      <w:r w:rsidR="00D57F35">
        <w:rPr>
          <w:sz w:val="28"/>
          <w:szCs w:val="28"/>
        </w:rPr>
        <w:t>газовыми скважинами</w:t>
      </w:r>
      <w:r w:rsidR="00827E9D" w:rsidRPr="006E4A89">
        <w:rPr>
          <w:sz w:val="28"/>
          <w:szCs w:val="28"/>
        </w:rPr>
        <w:t xml:space="preserve"> и  карьерами</w:t>
      </w:r>
      <w:r w:rsidR="000408A1">
        <w:rPr>
          <w:sz w:val="28"/>
          <w:szCs w:val="28"/>
        </w:rPr>
        <w:t xml:space="preserve"> по добыче песка, глины</w:t>
      </w:r>
      <w:r w:rsidR="00827E9D" w:rsidRPr="006E4A89">
        <w:rPr>
          <w:sz w:val="28"/>
          <w:szCs w:val="28"/>
        </w:rPr>
        <w:t>.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В </w:t>
      </w:r>
      <w:r w:rsidR="000408A1">
        <w:rPr>
          <w:sz w:val="28"/>
          <w:szCs w:val="28"/>
        </w:rPr>
        <w:t>поселении</w:t>
      </w:r>
      <w:r w:rsidRPr="006E4A89">
        <w:rPr>
          <w:sz w:val="28"/>
          <w:szCs w:val="28"/>
        </w:rPr>
        <w:t xml:space="preserve"> добывается </w:t>
      </w:r>
      <w:r w:rsidR="000408A1">
        <w:rPr>
          <w:sz w:val="28"/>
          <w:szCs w:val="28"/>
        </w:rPr>
        <w:t>песок, глина</w:t>
      </w:r>
      <w:r w:rsidRPr="006E4A89">
        <w:rPr>
          <w:sz w:val="28"/>
          <w:szCs w:val="28"/>
        </w:rPr>
        <w:t xml:space="preserve"> которы</w:t>
      </w:r>
      <w:r w:rsidR="000408A1">
        <w:rPr>
          <w:sz w:val="28"/>
          <w:szCs w:val="28"/>
        </w:rPr>
        <w:t>е</w:t>
      </w:r>
      <w:r w:rsidRPr="006E4A89">
        <w:rPr>
          <w:sz w:val="28"/>
          <w:szCs w:val="28"/>
        </w:rPr>
        <w:t xml:space="preserve"> использу</w:t>
      </w:r>
      <w:r w:rsidR="000408A1">
        <w:rPr>
          <w:sz w:val="28"/>
          <w:szCs w:val="28"/>
        </w:rPr>
        <w:t>ются</w:t>
      </w:r>
      <w:r w:rsidRPr="006E4A89">
        <w:rPr>
          <w:sz w:val="28"/>
          <w:szCs w:val="28"/>
        </w:rPr>
        <w:t xml:space="preserve"> на </w:t>
      </w:r>
      <w:r w:rsidR="000408A1">
        <w:rPr>
          <w:sz w:val="28"/>
          <w:szCs w:val="28"/>
        </w:rPr>
        <w:t>строительство инженерной инфраструктуры и на нужды населения</w:t>
      </w:r>
      <w:r w:rsidRPr="006E4A89">
        <w:rPr>
          <w:sz w:val="28"/>
          <w:szCs w:val="28"/>
        </w:rPr>
        <w:t>. Также имеется несколько газовых месторождений, использование которых для централизованных поставок газа представляется нецелесообразным из-за низкого давления и ограниченных запасов. Их эксплуатация может быть оправдана в случае использования газа на газотурбинных электростанциях небольшой мощности без прокладки протяженных газопроводов. Добыча нефти не ведется.</w:t>
      </w:r>
    </w:p>
    <w:p w:rsidR="00827E9D" w:rsidRPr="006E4A89" w:rsidRDefault="00827E9D" w:rsidP="002846D0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Затраты на энергетические ресурсы составляют существенную часть затрат </w:t>
      </w:r>
      <w:r w:rsidR="000408A1">
        <w:rPr>
          <w:sz w:val="28"/>
          <w:szCs w:val="28"/>
        </w:rPr>
        <w:t>местного</w:t>
      </w:r>
      <w:r w:rsidRPr="006E4A89">
        <w:rPr>
          <w:sz w:val="28"/>
          <w:szCs w:val="28"/>
        </w:rPr>
        <w:t xml:space="preserve"> бюджета, населения и хозяйствующих субъектов. С учетом постоянного роста тарифов и цен на </w:t>
      </w:r>
      <w:r w:rsidR="00C10591" w:rsidRPr="006E4A89">
        <w:rPr>
          <w:sz w:val="28"/>
          <w:szCs w:val="28"/>
        </w:rPr>
        <w:t>топливно-энергетические ресурсы</w:t>
      </w:r>
      <w:r w:rsidRPr="006E4A89">
        <w:rPr>
          <w:sz w:val="28"/>
          <w:szCs w:val="28"/>
        </w:rPr>
        <w:t xml:space="preserve"> </w:t>
      </w:r>
      <w:r w:rsidRPr="002470BE">
        <w:rPr>
          <w:spacing w:val="-6"/>
          <w:sz w:val="28"/>
          <w:szCs w:val="28"/>
        </w:rPr>
        <w:t>бесхозяйственное, энергорасточительное и неэффективное использование последних</w:t>
      </w:r>
      <w:r w:rsidRPr="006E4A89">
        <w:rPr>
          <w:sz w:val="28"/>
          <w:szCs w:val="28"/>
        </w:rPr>
        <w:t xml:space="preserve"> становится недопустимым. Это обстоятельство становится определяющим для того, чтобы проблема энергосбережения и повышения энергетической эффективности стала приоритетной в работе Администрации </w:t>
      </w:r>
      <w:r w:rsidR="000408A1">
        <w:rPr>
          <w:sz w:val="28"/>
          <w:szCs w:val="28"/>
        </w:rPr>
        <w:t>Красновского сельского поселения</w:t>
      </w:r>
      <w:r w:rsidRPr="006E4A89">
        <w:rPr>
          <w:sz w:val="28"/>
          <w:szCs w:val="28"/>
        </w:rPr>
        <w:t>.</w:t>
      </w:r>
    </w:p>
    <w:p w:rsidR="00827E9D" w:rsidRPr="002470BE" w:rsidRDefault="00827E9D" w:rsidP="002846D0">
      <w:pPr>
        <w:spacing w:line="235" w:lineRule="auto"/>
        <w:ind w:firstLine="720"/>
        <w:jc w:val="both"/>
        <w:rPr>
          <w:spacing w:val="-2"/>
          <w:sz w:val="28"/>
          <w:szCs w:val="28"/>
        </w:rPr>
      </w:pPr>
      <w:r w:rsidRPr="006E4A89">
        <w:rPr>
          <w:sz w:val="28"/>
          <w:szCs w:val="28"/>
        </w:rPr>
        <w:t>Актуальность реализации меро</w:t>
      </w:r>
      <w:r w:rsidR="002470BE">
        <w:rPr>
          <w:sz w:val="28"/>
          <w:szCs w:val="28"/>
        </w:rPr>
        <w:t>приятий Программы определяется,</w:t>
      </w:r>
      <w:r w:rsidR="002470BE">
        <w:rPr>
          <w:sz w:val="28"/>
          <w:szCs w:val="28"/>
        </w:rPr>
        <w:br/>
      </w:r>
      <w:r w:rsidRPr="006E4A89">
        <w:rPr>
          <w:sz w:val="28"/>
          <w:szCs w:val="28"/>
        </w:rPr>
        <w:t>во-первых, сроками либерализации рынков пе</w:t>
      </w:r>
      <w:r w:rsidR="008823B1" w:rsidRPr="006E4A89">
        <w:rPr>
          <w:sz w:val="28"/>
          <w:szCs w:val="28"/>
        </w:rPr>
        <w:t>рвичных энергетических ресурсов</w:t>
      </w:r>
      <w:r w:rsidR="008823B1" w:rsidRPr="006E4A89">
        <w:rPr>
          <w:sz w:val="28"/>
          <w:szCs w:val="28"/>
        </w:rPr>
        <w:br/>
      </w:r>
      <w:r w:rsidRPr="006E4A89">
        <w:rPr>
          <w:sz w:val="28"/>
          <w:szCs w:val="28"/>
        </w:rPr>
        <w:t xml:space="preserve">(до 2011 года), предусматривающими выравнивание местных и мировых цен на энергоносители, и, во-вторых, </w:t>
      </w:r>
      <w:r w:rsidR="00B81323" w:rsidRPr="006E4A89">
        <w:rPr>
          <w:sz w:val="28"/>
          <w:szCs w:val="28"/>
        </w:rPr>
        <w:t>–</w:t>
      </w:r>
      <w:r w:rsidRPr="006E4A89">
        <w:rPr>
          <w:sz w:val="28"/>
          <w:szCs w:val="28"/>
        </w:rPr>
        <w:t xml:space="preserve"> сроками реализации первоочередных мероприятий в бюджетной сфере, установленными Законом. Комплексный подход к энергосбережению</w:t>
      </w:r>
      <w:r w:rsidR="00C10591" w:rsidRPr="006E4A89">
        <w:rPr>
          <w:sz w:val="28"/>
          <w:szCs w:val="28"/>
        </w:rPr>
        <w:t xml:space="preserve"> и повышению энергетической </w:t>
      </w:r>
      <w:r w:rsidRPr="006E4A89">
        <w:rPr>
          <w:sz w:val="28"/>
          <w:szCs w:val="28"/>
        </w:rPr>
        <w:t xml:space="preserve">эффективности позволит создать условия для повышения уровня жизни населения, роста экономического потенциала </w:t>
      </w:r>
      <w:r w:rsidR="00BC67DB">
        <w:rPr>
          <w:sz w:val="28"/>
          <w:szCs w:val="28"/>
        </w:rPr>
        <w:t>сельского поселения</w:t>
      </w:r>
      <w:r w:rsidRPr="006E4A89">
        <w:rPr>
          <w:sz w:val="28"/>
          <w:szCs w:val="28"/>
        </w:rPr>
        <w:t xml:space="preserve">, энергетической безопасности </w:t>
      </w:r>
      <w:r w:rsidR="00BC67DB">
        <w:rPr>
          <w:sz w:val="28"/>
          <w:szCs w:val="28"/>
        </w:rPr>
        <w:t>сельского поселения</w:t>
      </w:r>
      <w:r w:rsidRPr="006E4A89">
        <w:rPr>
          <w:sz w:val="28"/>
          <w:szCs w:val="28"/>
        </w:rPr>
        <w:t xml:space="preserve">, </w:t>
      </w:r>
      <w:r w:rsidRPr="002470BE">
        <w:rPr>
          <w:spacing w:val="-6"/>
          <w:sz w:val="28"/>
          <w:szCs w:val="28"/>
        </w:rPr>
        <w:t>повышения эффективности функционирования инженерных систем коммунального</w:t>
      </w:r>
      <w:r w:rsidRPr="006E4A89">
        <w:rPr>
          <w:sz w:val="28"/>
          <w:szCs w:val="28"/>
        </w:rPr>
        <w:t xml:space="preserve"> хозяйства</w:t>
      </w:r>
      <w:r w:rsidR="00C10591" w:rsidRPr="006E4A89">
        <w:rPr>
          <w:sz w:val="28"/>
          <w:szCs w:val="28"/>
        </w:rPr>
        <w:t>,</w:t>
      </w:r>
      <w:r w:rsidRPr="006E4A89">
        <w:rPr>
          <w:sz w:val="28"/>
          <w:szCs w:val="28"/>
        </w:rPr>
        <w:t xml:space="preserve"> повышения уровня благоустройства территорий</w:t>
      </w:r>
      <w:r w:rsidR="00C10591" w:rsidRPr="006E4A89">
        <w:rPr>
          <w:sz w:val="28"/>
          <w:szCs w:val="28"/>
        </w:rPr>
        <w:t xml:space="preserve"> и</w:t>
      </w:r>
      <w:r w:rsidRPr="006E4A89">
        <w:rPr>
          <w:sz w:val="28"/>
          <w:szCs w:val="28"/>
        </w:rPr>
        <w:t xml:space="preserve"> повышения эффективности управления муниципальным имуществом. В этой связи </w:t>
      </w:r>
      <w:r w:rsidRPr="002470BE">
        <w:rPr>
          <w:spacing w:val="-2"/>
          <w:sz w:val="28"/>
          <w:szCs w:val="28"/>
        </w:rPr>
        <w:t xml:space="preserve">Программа связана с приоритетами социально-экономического развития </w:t>
      </w:r>
      <w:r w:rsidR="000408A1">
        <w:rPr>
          <w:spacing w:val="-2"/>
          <w:sz w:val="28"/>
          <w:szCs w:val="28"/>
        </w:rPr>
        <w:t>поселения</w:t>
      </w:r>
      <w:r w:rsidRPr="002470BE">
        <w:rPr>
          <w:spacing w:val="-2"/>
          <w:sz w:val="28"/>
          <w:szCs w:val="28"/>
        </w:rPr>
        <w:t>.</w:t>
      </w:r>
    </w:p>
    <w:p w:rsidR="00827E9D" w:rsidRPr="006E4A89" w:rsidRDefault="00827E9D" w:rsidP="002846D0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В настоящее время основным инструментом решения  </w:t>
      </w:r>
      <w:r w:rsidR="00C10591" w:rsidRPr="002470BE">
        <w:rPr>
          <w:spacing w:val="-6"/>
          <w:sz w:val="28"/>
          <w:szCs w:val="28"/>
        </w:rPr>
        <w:t>муниципальных проблем</w:t>
      </w:r>
      <w:r w:rsidRPr="002470BE">
        <w:rPr>
          <w:spacing w:val="-6"/>
          <w:sz w:val="28"/>
          <w:szCs w:val="28"/>
        </w:rPr>
        <w:t xml:space="preserve"> является программно-целевой метод, предусматривающий</w:t>
      </w:r>
      <w:r w:rsidRPr="006E4A89">
        <w:rPr>
          <w:sz w:val="28"/>
          <w:szCs w:val="28"/>
        </w:rPr>
        <w:t xml:space="preserve"> разработку, принятие и исполнение целевых программ, в том числе  программ эне</w:t>
      </w:r>
      <w:r w:rsidR="00C10591" w:rsidRPr="006E4A89">
        <w:rPr>
          <w:sz w:val="28"/>
          <w:szCs w:val="28"/>
        </w:rPr>
        <w:t xml:space="preserve">ргосбережения и повышения энергетической </w:t>
      </w:r>
      <w:r w:rsidRPr="006E4A89">
        <w:rPr>
          <w:sz w:val="28"/>
          <w:szCs w:val="28"/>
        </w:rPr>
        <w:t xml:space="preserve">эффективности. Необходимость решения проблемы энергосбережения и повышения </w:t>
      </w:r>
      <w:r w:rsidRPr="002470BE">
        <w:rPr>
          <w:spacing w:val="-4"/>
          <w:sz w:val="28"/>
          <w:szCs w:val="28"/>
        </w:rPr>
        <w:t>энергетической эффективности программным методом обусловлена следующими</w:t>
      </w:r>
      <w:r w:rsidRPr="006E4A89">
        <w:rPr>
          <w:sz w:val="28"/>
          <w:szCs w:val="28"/>
        </w:rPr>
        <w:t xml:space="preserve"> причинами:</w:t>
      </w:r>
    </w:p>
    <w:p w:rsidR="00827E9D" w:rsidRPr="006E4A89" w:rsidRDefault="00827E9D" w:rsidP="002846D0">
      <w:pPr>
        <w:tabs>
          <w:tab w:val="left" w:pos="0"/>
        </w:tabs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сложный характер проблемы, затрагивающий интересы </w:t>
      </w:r>
      <w:r w:rsidR="00C10591" w:rsidRPr="006E4A89">
        <w:rPr>
          <w:sz w:val="28"/>
          <w:szCs w:val="28"/>
        </w:rPr>
        <w:t xml:space="preserve">как </w:t>
      </w:r>
      <w:r w:rsidRPr="006E4A89">
        <w:rPr>
          <w:sz w:val="28"/>
          <w:szCs w:val="28"/>
        </w:rPr>
        <w:t xml:space="preserve"> органов местного самоуправления, так и хозяйствующих субъектов и населения, и требующий координации их совместных усилий и ресурсов;</w:t>
      </w:r>
    </w:p>
    <w:p w:rsidR="00827E9D" w:rsidRPr="006E4A89" w:rsidRDefault="00827E9D" w:rsidP="006E4A89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необходимость повышения эффективности расходования бюджетных средств при  потреблении энергетических ресурсов и снижения энергетических рисков социально-экономического развития </w:t>
      </w:r>
      <w:r w:rsidR="000E1695">
        <w:rPr>
          <w:sz w:val="28"/>
          <w:szCs w:val="28"/>
        </w:rPr>
        <w:t>поселения</w:t>
      </w:r>
      <w:r w:rsidRPr="006E4A89">
        <w:rPr>
          <w:sz w:val="28"/>
          <w:szCs w:val="28"/>
        </w:rPr>
        <w:t>;</w:t>
      </w:r>
    </w:p>
    <w:p w:rsidR="00827E9D" w:rsidRPr="006E4A89" w:rsidRDefault="00827E9D" w:rsidP="006E4A89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необходимость согласованного проведения политики энергосбережения и повышения энерг</w:t>
      </w:r>
      <w:r w:rsidR="00D02FAD" w:rsidRPr="006E4A89">
        <w:rPr>
          <w:sz w:val="28"/>
          <w:szCs w:val="28"/>
        </w:rPr>
        <w:t xml:space="preserve">етической </w:t>
      </w:r>
      <w:r w:rsidRPr="006E4A89">
        <w:rPr>
          <w:sz w:val="28"/>
          <w:szCs w:val="28"/>
        </w:rPr>
        <w:t>эффективности на  областном</w:t>
      </w:r>
      <w:r w:rsidR="000E1695">
        <w:rPr>
          <w:sz w:val="28"/>
          <w:szCs w:val="28"/>
        </w:rPr>
        <w:t xml:space="preserve"> и районном</w:t>
      </w:r>
      <w:r w:rsidRPr="006E4A89">
        <w:rPr>
          <w:sz w:val="28"/>
          <w:szCs w:val="28"/>
        </w:rPr>
        <w:t xml:space="preserve"> уровнях;</w:t>
      </w:r>
    </w:p>
    <w:p w:rsidR="00827E9D" w:rsidRPr="006E4A89" w:rsidRDefault="00827E9D" w:rsidP="006E4A89">
      <w:pPr>
        <w:pStyle w:val="aff5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недостаток средств </w:t>
      </w:r>
      <w:r w:rsidR="000E1695">
        <w:rPr>
          <w:sz w:val="28"/>
          <w:szCs w:val="28"/>
        </w:rPr>
        <w:t>местного</w:t>
      </w:r>
      <w:r w:rsidRPr="006E4A89">
        <w:rPr>
          <w:sz w:val="28"/>
          <w:szCs w:val="28"/>
        </w:rPr>
        <w:t xml:space="preserve"> бюджета для финансирования всего комплекса энергосберегающих мероприятий на территории </w:t>
      </w:r>
      <w:r w:rsidR="0007186B">
        <w:rPr>
          <w:sz w:val="28"/>
          <w:szCs w:val="28"/>
        </w:rPr>
        <w:t>сельского поселения</w:t>
      </w:r>
      <w:r w:rsidRPr="006E4A89">
        <w:rPr>
          <w:sz w:val="28"/>
          <w:szCs w:val="28"/>
        </w:rPr>
        <w:t>, необходимость его софинансирования из других источников, в том числе внебюджетных.</w:t>
      </w:r>
    </w:p>
    <w:p w:rsidR="00561DF9" w:rsidRDefault="00C10591" w:rsidP="006E4A89">
      <w:pPr>
        <w:pStyle w:val="aff5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Повышение энергетической </w:t>
      </w:r>
      <w:r w:rsidR="00827E9D" w:rsidRPr="006E4A89">
        <w:rPr>
          <w:sz w:val="28"/>
          <w:szCs w:val="28"/>
        </w:rPr>
        <w:t xml:space="preserve">эффективности имеет, кроме того, и важное социальное значение. </w:t>
      </w:r>
    </w:p>
    <w:p w:rsidR="00827E9D" w:rsidRPr="006E4A89" w:rsidRDefault="00827E9D" w:rsidP="006E4A89">
      <w:pPr>
        <w:pStyle w:val="aff5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Проблемы</w:t>
      </w:r>
      <w:r w:rsidR="00D02FAD" w:rsidRPr="006E4A89">
        <w:rPr>
          <w:sz w:val="28"/>
          <w:szCs w:val="28"/>
        </w:rPr>
        <w:t xml:space="preserve">, предопределяющие низкую энергетическую </w:t>
      </w:r>
      <w:r w:rsidRPr="006E4A89">
        <w:rPr>
          <w:sz w:val="28"/>
          <w:szCs w:val="28"/>
        </w:rPr>
        <w:t xml:space="preserve">эффективность на данном этапе социально-экономического развития </w:t>
      </w:r>
      <w:r w:rsidR="000E1695">
        <w:rPr>
          <w:sz w:val="28"/>
          <w:szCs w:val="28"/>
        </w:rPr>
        <w:t>поселения</w:t>
      </w:r>
      <w:r w:rsidRPr="006E4A89">
        <w:rPr>
          <w:sz w:val="28"/>
          <w:szCs w:val="28"/>
        </w:rPr>
        <w:t xml:space="preserve">, как в экономике, </w:t>
      </w:r>
      <w:r w:rsidR="000E1695">
        <w:rPr>
          <w:sz w:val="28"/>
          <w:szCs w:val="28"/>
        </w:rPr>
        <w:t xml:space="preserve">сельхозпроизводстве </w:t>
      </w:r>
      <w:r w:rsidRPr="006E4A89">
        <w:rPr>
          <w:sz w:val="28"/>
          <w:szCs w:val="28"/>
        </w:rPr>
        <w:t>так и в бытовом секторе</w:t>
      </w:r>
      <w:r w:rsidR="00C10591" w:rsidRPr="006E4A89">
        <w:rPr>
          <w:sz w:val="28"/>
          <w:szCs w:val="28"/>
        </w:rPr>
        <w:t>,</w:t>
      </w:r>
      <w:r w:rsidRPr="006E4A89">
        <w:rPr>
          <w:sz w:val="28"/>
          <w:szCs w:val="28"/>
        </w:rPr>
        <w:t xml:space="preserve"> по сравнению с развитыми странами мира, заключаются в следующем:</w:t>
      </w:r>
    </w:p>
    <w:p w:rsidR="00B81323" w:rsidRPr="006E4A89" w:rsidRDefault="00827E9D" w:rsidP="006E4A89">
      <w:pPr>
        <w:pStyle w:val="aff5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высокий износ основных фондов в энергетике и коммунальном комплексе;</w:t>
      </w:r>
    </w:p>
    <w:p w:rsidR="00827E9D" w:rsidRPr="006E4A89" w:rsidRDefault="00827E9D" w:rsidP="006E4A89">
      <w:pPr>
        <w:pStyle w:val="aff5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низкие теплотехнические характеристики зданий и сооружений;</w:t>
      </w:r>
    </w:p>
    <w:p w:rsidR="00827E9D" w:rsidRPr="006E4A89" w:rsidRDefault="00827E9D" w:rsidP="006E4A89">
      <w:pPr>
        <w:pStyle w:val="aff5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высокие потери энергоресурсов на всех стадиях производства транспортировки (передачи) и потребления;</w:t>
      </w:r>
    </w:p>
    <w:p w:rsidR="00827E9D" w:rsidRPr="006E4A89" w:rsidRDefault="00C10591" w:rsidP="006E4A89">
      <w:pPr>
        <w:pStyle w:val="aff5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Повышение энергетической </w:t>
      </w:r>
      <w:r w:rsidR="00827E9D" w:rsidRPr="006E4A89">
        <w:rPr>
          <w:sz w:val="28"/>
          <w:szCs w:val="28"/>
        </w:rPr>
        <w:t>эффективности  позволит:</w:t>
      </w:r>
    </w:p>
    <w:p w:rsidR="00827E9D" w:rsidRPr="006E4A89" w:rsidRDefault="00827E9D" w:rsidP="002846D0">
      <w:pPr>
        <w:pStyle w:val="aff5"/>
        <w:tabs>
          <w:tab w:val="left" w:pos="0"/>
        </w:tabs>
        <w:spacing w:line="235" w:lineRule="auto"/>
        <w:ind w:left="0" w:firstLine="720"/>
        <w:jc w:val="both"/>
        <w:rPr>
          <w:sz w:val="28"/>
          <w:szCs w:val="28"/>
        </w:rPr>
      </w:pPr>
      <w:r w:rsidRPr="002470BE">
        <w:rPr>
          <w:spacing w:val="-6"/>
          <w:sz w:val="28"/>
          <w:szCs w:val="28"/>
        </w:rPr>
        <w:t>сократить расходы бюджета (более эффективное использование в бюджетной</w:t>
      </w:r>
      <w:r w:rsidRPr="006E4A89">
        <w:rPr>
          <w:sz w:val="28"/>
          <w:szCs w:val="28"/>
        </w:rPr>
        <w:t xml:space="preserve"> </w:t>
      </w:r>
      <w:r w:rsidRPr="00A45D2E">
        <w:rPr>
          <w:spacing w:val="-4"/>
          <w:sz w:val="28"/>
          <w:szCs w:val="28"/>
        </w:rPr>
        <w:t>сфере энергоресурсов приведет к ежегодной экономии 3</w:t>
      </w:r>
      <w:r w:rsidR="00B81323" w:rsidRPr="00A45D2E">
        <w:rPr>
          <w:spacing w:val="-4"/>
          <w:sz w:val="28"/>
          <w:szCs w:val="28"/>
        </w:rPr>
        <w:t xml:space="preserve"> – </w:t>
      </w:r>
      <w:r w:rsidRPr="00A45D2E">
        <w:rPr>
          <w:spacing w:val="-4"/>
          <w:sz w:val="28"/>
          <w:szCs w:val="28"/>
        </w:rPr>
        <w:t xml:space="preserve">5 </w:t>
      </w:r>
      <w:r w:rsidR="00C10591" w:rsidRPr="00A45D2E">
        <w:rPr>
          <w:spacing w:val="-4"/>
          <w:sz w:val="28"/>
          <w:szCs w:val="28"/>
        </w:rPr>
        <w:t>процентов</w:t>
      </w:r>
      <w:r w:rsidRPr="00A45D2E">
        <w:rPr>
          <w:spacing w:val="-4"/>
          <w:sz w:val="28"/>
          <w:szCs w:val="28"/>
        </w:rPr>
        <w:t xml:space="preserve"> бюджетных</w:t>
      </w:r>
      <w:r w:rsidRPr="006E4A89">
        <w:rPr>
          <w:sz w:val="28"/>
          <w:szCs w:val="28"/>
        </w:rPr>
        <w:t xml:space="preserve"> средств).</w:t>
      </w:r>
    </w:p>
    <w:p w:rsidR="00827E9D" w:rsidRPr="006E4A89" w:rsidRDefault="00827E9D" w:rsidP="00561DF9">
      <w:pPr>
        <w:spacing w:line="247" w:lineRule="auto"/>
        <w:rPr>
          <w:sz w:val="28"/>
          <w:szCs w:val="28"/>
        </w:rPr>
      </w:pPr>
    </w:p>
    <w:p w:rsidR="00393915" w:rsidRPr="006E4A89" w:rsidRDefault="00827E9D" w:rsidP="00561DF9">
      <w:pPr>
        <w:spacing w:line="247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Расп</w:t>
      </w:r>
      <w:r w:rsidR="00393915" w:rsidRPr="006E4A89">
        <w:rPr>
          <w:sz w:val="28"/>
          <w:szCs w:val="28"/>
        </w:rPr>
        <w:t>ределение электрической энергии</w:t>
      </w:r>
    </w:p>
    <w:p w:rsidR="00827E9D" w:rsidRPr="006E4A89" w:rsidRDefault="00340F22" w:rsidP="006E4A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827E9D" w:rsidRPr="006E4A89">
        <w:rPr>
          <w:sz w:val="28"/>
          <w:szCs w:val="28"/>
        </w:rPr>
        <w:t xml:space="preserve">нергоснабжающей организацией, осуществляющей деятельность на территории </w:t>
      </w:r>
      <w:r>
        <w:rPr>
          <w:sz w:val="28"/>
          <w:szCs w:val="28"/>
        </w:rPr>
        <w:t>Красновского сельского поселения</w:t>
      </w:r>
      <w:r w:rsidR="00827E9D" w:rsidRPr="006E4A89">
        <w:rPr>
          <w:sz w:val="28"/>
          <w:szCs w:val="28"/>
        </w:rPr>
        <w:t>, является ОАО «Донэнерго»</w:t>
      </w:r>
      <w:r>
        <w:rPr>
          <w:sz w:val="28"/>
          <w:szCs w:val="28"/>
        </w:rPr>
        <w:t xml:space="preserve"> и его</w:t>
      </w:r>
      <w:r w:rsidR="00827E9D" w:rsidRPr="006E4A89">
        <w:rPr>
          <w:sz w:val="28"/>
          <w:szCs w:val="28"/>
        </w:rPr>
        <w:t xml:space="preserve"> филиал, Каменские МЭС</w:t>
      </w:r>
      <w:r>
        <w:rPr>
          <w:sz w:val="28"/>
          <w:szCs w:val="28"/>
        </w:rPr>
        <w:t>.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Филиал эксплуатиру</w:t>
      </w:r>
      <w:r w:rsidR="00B03A5C">
        <w:rPr>
          <w:sz w:val="28"/>
          <w:szCs w:val="28"/>
        </w:rPr>
        <w:t>е</w:t>
      </w:r>
      <w:r w:rsidRPr="006E4A89">
        <w:rPr>
          <w:sz w:val="28"/>
          <w:szCs w:val="28"/>
        </w:rPr>
        <w:t>т электрические сети 35</w:t>
      </w:r>
      <w:r w:rsidR="00FD6A27" w:rsidRPr="006E4A89">
        <w:rPr>
          <w:sz w:val="28"/>
          <w:szCs w:val="28"/>
        </w:rPr>
        <w:t xml:space="preserve"> – </w:t>
      </w:r>
      <w:r w:rsidRPr="006E4A89">
        <w:rPr>
          <w:sz w:val="28"/>
          <w:szCs w:val="28"/>
        </w:rPr>
        <w:t>0,4 кВ и обеспечива</w:t>
      </w:r>
      <w:r w:rsidR="00B03A5C">
        <w:rPr>
          <w:sz w:val="28"/>
          <w:szCs w:val="28"/>
        </w:rPr>
        <w:t>е</w:t>
      </w:r>
      <w:r w:rsidRPr="006E4A89">
        <w:rPr>
          <w:sz w:val="28"/>
          <w:szCs w:val="28"/>
        </w:rPr>
        <w:t xml:space="preserve">т электроэнергией население, предприятия и объекты социальной сферы </w:t>
      </w:r>
      <w:r w:rsidR="00B03A5C">
        <w:rPr>
          <w:sz w:val="28"/>
          <w:szCs w:val="28"/>
        </w:rPr>
        <w:t>поселения</w:t>
      </w:r>
      <w:r w:rsidRPr="006E4A89">
        <w:rPr>
          <w:sz w:val="28"/>
          <w:szCs w:val="28"/>
        </w:rPr>
        <w:t>.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</w:p>
    <w:p w:rsidR="00393915" w:rsidRPr="006E4A89" w:rsidRDefault="00393915" w:rsidP="00561DF9">
      <w:pPr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Сбыт электрической энергии</w:t>
      </w:r>
    </w:p>
    <w:p w:rsidR="00827E9D" w:rsidRPr="006E4A89" w:rsidRDefault="00827E9D" w:rsidP="00B03A5C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На территории </w:t>
      </w:r>
      <w:r w:rsidR="00B03A5C">
        <w:rPr>
          <w:sz w:val="28"/>
          <w:szCs w:val="28"/>
        </w:rPr>
        <w:t>поселения</w:t>
      </w:r>
      <w:r w:rsidRPr="006E4A89">
        <w:rPr>
          <w:sz w:val="28"/>
          <w:szCs w:val="28"/>
        </w:rPr>
        <w:t xml:space="preserve"> свою деятельность осуществля</w:t>
      </w:r>
      <w:r w:rsidR="00B03A5C">
        <w:rPr>
          <w:sz w:val="28"/>
          <w:szCs w:val="28"/>
        </w:rPr>
        <w:t>е</w:t>
      </w:r>
      <w:r w:rsidRPr="006E4A89">
        <w:rPr>
          <w:sz w:val="28"/>
          <w:szCs w:val="28"/>
        </w:rPr>
        <w:t xml:space="preserve">т </w:t>
      </w:r>
      <w:r w:rsidR="00CF41C3" w:rsidRPr="006E4A89">
        <w:rPr>
          <w:sz w:val="28"/>
          <w:szCs w:val="28"/>
        </w:rPr>
        <w:t>энергосбытов</w:t>
      </w:r>
      <w:r w:rsidR="00B03A5C">
        <w:rPr>
          <w:sz w:val="28"/>
          <w:szCs w:val="28"/>
        </w:rPr>
        <w:t>ая</w:t>
      </w:r>
      <w:r w:rsidR="00CF41C3" w:rsidRPr="006E4A89">
        <w:rPr>
          <w:sz w:val="28"/>
          <w:szCs w:val="28"/>
        </w:rPr>
        <w:t xml:space="preserve"> компании: ОАО </w:t>
      </w:r>
      <w:r w:rsidR="00B81323" w:rsidRPr="006E4A89">
        <w:rPr>
          <w:sz w:val="28"/>
          <w:szCs w:val="28"/>
        </w:rPr>
        <w:t xml:space="preserve">«Энергосбыт Ростовэнерго» </w:t>
      </w:r>
    </w:p>
    <w:p w:rsidR="00827E9D" w:rsidRPr="006E4A89" w:rsidRDefault="00827E9D" w:rsidP="00561DF9">
      <w:pPr>
        <w:spacing w:line="223" w:lineRule="auto"/>
        <w:jc w:val="both"/>
        <w:rPr>
          <w:snapToGrid w:val="0"/>
          <w:sz w:val="28"/>
          <w:szCs w:val="28"/>
        </w:rPr>
      </w:pPr>
    </w:p>
    <w:p w:rsidR="006F1373" w:rsidRPr="006E4A89" w:rsidRDefault="006F1373" w:rsidP="00561DF9">
      <w:pPr>
        <w:spacing w:line="223" w:lineRule="auto"/>
        <w:jc w:val="center"/>
        <w:rPr>
          <w:bCs/>
          <w:sz w:val="28"/>
          <w:szCs w:val="28"/>
        </w:rPr>
      </w:pPr>
      <w:r w:rsidRPr="006E4A89">
        <w:rPr>
          <w:bCs/>
          <w:sz w:val="28"/>
          <w:szCs w:val="28"/>
        </w:rPr>
        <w:t>Газ</w:t>
      </w:r>
    </w:p>
    <w:p w:rsidR="00827E9D" w:rsidRPr="00A45D2E" w:rsidRDefault="00827E9D" w:rsidP="00F96420">
      <w:pPr>
        <w:tabs>
          <w:tab w:val="left" w:pos="0"/>
        </w:tabs>
        <w:spacing w:line="223" w:lineRule="auto"/>
        <w:ind w:firstLine="720"/>
        <w:jc w:val="both"/>
        <w:rPr>
          <w:spacing w:val="-6"/>
          <w:sz w:val="28"/>
          <w:szCs w:val="28"/>
        </w:rPr>
      </w:pPr>
      <w:r w:rsidRPr="00A45D2E">
        <w:rPr>
          <w:spacing w:val="-6"/>
          <w:sz w:val="28"/>
          <w:szCs w:val="28"/>
        </w:rPr>
        <w:t xml:space="preserve">Процент газификации </w:t>
      </w:r>
      <w:r w:rsidR="0001263C">
        <w:rPr>
          <w:spacing w:val="-6"/>
          <w:sz w:val="28"/>
          <w:szCs w:val="28"/>
        </w:rPr>
        <w:t>поселения</w:t>
      </w:r>
      <w:r w:rsidRPr="00A45D2E">
        <w:rPr>
          <w:spacing w:val="-6"/>
          <w:sz w:val="28"/>
          <w:szCs w:val="28"/>
        </w:rPr>
        <w:t xml:space="preserve"> на </w:t>
      </w:r>
      <w:r w:rsidR="006F1373" w:rsidRPr="00A45D2E">
        <w:rPr>
          <w:spacing w:val="-6"/>
          <w:sz w:val="28"/>
          <w:szCs w:val="28"/>
        </w:rPr>
        <w:t xml:space="preserve">1 января </w:t>
      </w:r>
      <w:r w:rsidRPr="00A45D2E">
        <w:rPr>
          <w:spacing w:val="-6"/>
          <w:sz w:val="28"/>
          <w:szCs w:val="28"/>
        </w:rPr>
        <w:t xml:space="preserve">2010 </w:t>
      </w:r>
      <w:r w:rsidR="006F1373" w:rsidRPr="00A45D2E">
        <w:rPr>
          <w:spacing w:val="-6"/>
          <w:sz w:val="28"/>
          <w:szCs w:val="28"/>
        </w:rPr>
        <w:t xml:space="preserve">года составляет </w:t>
      </w:r>
      <w:r w:rsidR="0001263C">
        <w:rPr>
          <w:spacing w:val="-6"/>
          <w:sz w:val="28"/>
          <w:szCs w:val="28"/>
        </w:rPr>
        <w:t>35</w:t>
      </w:r>
      <w:r w:rsidR="006F1373" w:rsidRPr="00A45D2E">
        <w:rPr>
          <w:spacing w:val="-4"/>
          <w:sz w:val="28"/>
          <w:szCs w:val="28"/>
        </w:rPr>
        <w:t xml:space="preserve"> </w:t>
      </w:r>
      <w:r w:rsidR="006F1373" w:rsidRPr="00A45D2E">
        <w:rPr>
          <w:spacing w:val="-6"/>
          <w:sz w:val="28"/>
          <w:szCs w:val="28"/>
        </w:rPr>
        <w:t>процентов</w:t>
      </w:r>
      <w:r w:rsidR="00A45D2E" w:rsidRPr="00A45D2E">
        <w:rPr>
          <w:spacing w:val="-6"/>
          <w:sz w:val="28"/>
          <w:szCs w:val="28"/>
        </w:rPr>
        <w:t>.</w:t>
      </w:r>
      <w:r w:rsidRPr="00A45D2E">
        <w:rPr>
          <w:spacing w:val="-6"/>
          <w:sz w:val="28"/>
          <w:szCs w:val="28"/>
        </w:rPr>
        <w:t xml:space="preserve"> </w:t>
      </w:r>
    </w:p>
    <w:p w:rsidR="006F1373" w:rsidRPr="006E4A89" w:rsidRDefault="006F1373" w:rsidP="00F96420">
      <w:pPr>
        <w:tabs>
          <w:tab w:val="left" w:pos="0"/>
        </w:tabs>
        <w:spacing w:line="223" w:lineRule="auto"/>
        <w:ind w:firstLine="720"/>
        <w:jc w:val="both"/>
        <w:rPr>
          <w:sz w:val="28"/>
          <w:szCs w:val="28"/>
        </w:rPr>
      </w:pPr>
    </w:p>
    <w:p w:rsidR="00CF2962" w:rsidRPr="006E4A89" w:rsidRDefault="00CF2962" w:rsidP="006E4A89">
      <w:pPr>
        <w:pStyle w:val="a3"/>
        <w:jc w:val="both"/>
        <w:rPr>
          <w:szCs w:val="28"/>
        </w:rPr>
      </w:pPr>
    </w:p>
    <w:p w:rsidR="00827E9D" w:rsidRPr="006E4A89" w:rsidRDefault="00827E9D" w:rsidP="006E4A89">
      <w:pPr>
        <w:pStyle w:val="1"/>
        <w:keepNext w:val="0"/>
        <w:spacing w:line="240" w:lineRule="auto"/>
        <w:rPr>
          <w:rFonts w:ascii="Times New Roman" w:hAnsi="Times New Roman"/>
          <w:b w:val="0"/>
          <w:spacing w:val="0"/>
        </w:rPr>
      </w:pPr>
      <w:bookmarkStart w:id="9" w:name="_Toc106866955"/>
      <w:bookmarkStart w:id="10" w:name="_Toc106867181"/>
      <w:bookmarkStart w:id="11" w:name="_Toc106867246"/>
      <w:bookmarkStart w:id="12" w:name="_Toc106868161"/>
      <w:bookmarkStart w:id="13" w:name="_Toc106868375"/>
      <w:bookmarkStart w:id="14" w:name="_Toc106868564"/>
      <w:bookmarkStart w:id="15" w:name="_Toc110940512"/>
      <w:bookmarkStart w:id="16" w:name="_Toc258850206"/>
      <w:r w:rsidRPr="006E4A89">
        <w:rPr>
          <w:rFonts w:ascii="Times New Roman" w:hAnsi="Times New Roman"/>
          <w:b w:val="0"/>
          <w:spacing w:val="0"/>
        </w:rPr>
        <w:t>Раздел II.</w:t>
      </w:r>
      <w:bookmarkEnd w:id="16"/>
      <w:r w:rsidRPr="006E4A89">
        <w:rPr>
          <w:rFonts w:ascii="Times New Roman" w:hAnsi="Times New Roman"/>
          <w:b w:val="0"/>
          <w:spacing w:val="0"/>
        </w:rPr>
        <w:t xml:space="preserve"> </w:t>
      </w:r>
      <w:r w:rsidR="008823B1" w:rsidRPr="006E4A89">
        <w:rPr>
          <w:rFonts w:ascii="Times New Roman" w:hAnsi="Times New Roman"/>
          <w:b w:val="0"/>
          <w:spacing w:val="0"/>
        </w:rPr>
        <w:t xml:space="preserve">Основные цели и задачи, сроки и этапы </w:t>
      </w:r>
      <w:r w:rsidR="00077CE8" w:rsidRPr="006E4A89">
        <w:rPr>
          <w:rFonts w:ascii="Times New Roman" w:hAnsi="Times New Roman"/>
          <w:b w:val="0"/>
          <w:spacing w:val="0"/>
        </w:rPr>
        <w:t>П</w:t>
      </w:r>
      <w:r w:rsidR="008823B1" w:rsidRPr="006E4A89">
        <w:rPr>
          <w:rFonts w:ascii="Times New Roman" w:hAnsi="Times New Roman"/>
          <w:b w:val="0"/>
          <w:spacing w:val="0"/>
        </w:rPr>
        <w:t>рограммы,</w:t>
      </w:r>
      <w:r w:rsidR="00077CE8" w:rsidRPr="006E4A89">
        <w:rPr>
          <w:rFonts w:ascii="Times New Roman" w:hAnsi="Times New Roman"/>
          <w:b w:val="0"/>
          <w:spacing w:val="0"/>
        </w:rPr>
        <w:br/>
      </w:r>
      <w:r w:rsidR="008823B1" w:rsidRPr="006E4A89">
        <w:rPr>
          <w:rFonts w:ascii="Times New Roman" w:hAnsi="Times New Roman"/>
          <w:b w:val="0"/>
          <w:spacing w:val="0"/>
        </w:rPr>
        <w:t>а также целевые индикаторы и показатели</w:t>
      </w:r>
    </w:p>
    <w:p w:rsidR="008823B1" w:rsidRPr="006E4A89" w:rsidRDefault="008823B1" w:rsidP="006E4A89"/>
    <w:p w:rsidR="00827E9D" w:rsidRPr="006E4A89" w:rsidRDefault="00827E9D" w:rsidP="006E4A89">
      <w:pPr>
        <w:pStyle w:val="a5"/>
        <w:ind w:firstLine="720"/>
        <w:rPr>
          <w:szCs w:val="28"/>
        </w:rPr>
      </w:pPr>
      <w:r w:rsidRPr="006E4A89">
        <w:rPr>
          <w:szCs w:val="28"/>
        </w:rPr>
        <w:t>Основными целями Программы являются:</w:t>
      </w:r>
    </w:p>
    <w:p w:rsidR="00827E9D" w:rsidRPr="006E4A89" w:rsidRDefault="00827E9D" w:rsidP="006E4A89">
      <w:pPr>
        <w:pStyle w:val="a3"/>
        <w:ind w:firstLine="720"/>
        <w:jc w:val="both"/>
        <w:rPr>
          <w:szCs w:val="28"/>
        </w:rPr>
      </w:pPr>
      <w:r w:rsidRPr="006E4A89">
        <w:rPr>
          <w:szCs w:val="28"/>
        </w:rPr>
        <w:t xml:space="preserve">улучшение качества жизни населения </w:t>
      </w:r>
      <w:r w:rsidR="00EC2301">
        <w:rPr>
          <w:szCs w:val="28"/>
        </w:rPr>
        <w:t>поселения</w:t>
      </w:r>
      <w:r w:rsidRPr="006E4A89">
        <w:rPr>
          <w:szCs w:val="28"/>
        </w:rPr>
        <w:t xml:space="preserve"> за счет перехода экономики </w:t>
      </w:r>
      <w:r w:rsidR="00EC2301">
        <w:rPr>
          <w:szCs w:val="28"/>
        </w:rPr>
        <w:t>сельского хозяйства поселения</w:t>
      </w:r>
      <w:r w:rsidRPr="006E4A89">
        <w:rPr>
          <w:szCs w:val="28"/>
        </w:rPr>
        <w:t>, бюджетной и коммунальной сфер на энергосберегающий путь развития и рационального использования ресурсов при их передаче и потреблении;</w:t>
      </w:r>
    </w:p>
    <w:p w:rsidR="00827E9D" w:rsidRPr="006E4A89" w:rsidRDefault="00D02FAD" w:rsidP="006E4A89">
      <w:pPr>
        <w:pStyle w:val="a5"/>
        <w:ind w:firstLine="720"/>
        <w:rPr>
          <w:szCs w:val="28"/>
        </w:rPr>
      </w:pPr>
      <w:r w:rsidRPr="006E4A89">
        <w:rPr>
          <w:szCs w:val="28"/>
        </w:rPr>
        <w:t xml:space="preserve">обеспечение повышения энергетической </w:t>
      </w:r>
      <w:r w:rsidR="00827E9D" w:rsidRPr="006E4A89">
        <w:rPr>
          <w:szCs w:val="28"/>
        </w:rPr>
        <w:t xml:space="preserve">эффективности на территории </w:t>
      </w:r>
      <w:r w:rsidR="00EC2301">
        <w:rPr>
          <w:szCs w:val="28"/>
        </w:rPr>
        <w:t>поселения</w:t>
      </w:r>
      <w:r w:rsidR="00827E9D" w:rsidRPr="006E4A89">
        <w:rPr>
          <w:szCs w:val="28"/>
        </w:rPr>
        <w:t xml:space="preserve"> за счет организации процесса эне</w:t>
      </w:r>
      <w:r w:rsidRPr="006E4A89">
        <w:rPr>
          <w:szCs w:val="28"/>
        </w:rPr>
        <w:t xml:space="preserve">ргосбережения и повышения энергетической </w:t>
      </w:r>
      <w:r w:rsidR="00827E9D" w:rsidRPr="006E4A89">
        <w:rPr>
          <w:szCs w:val="28"/>
        </w:rPr>
        <w:t>эффективности.</w:t>
      </w:r>
    </w:p>
    <w:p w:rsidR="00827E9D" w:rsidRPr="006E4A89" w:rsidRDefault="00827E9D" w:rsidP="006E4A89">
      <w:pPr>
        <w:pStyle w:val="a5"/>
        <w:ind w:firstLine="720"/>
        <w:rPr>
          <w:szCs w:val="28"/>
        </w:rPr>
      </w:pPr>
      <w:r w:rsidRPr="006E4A89">
        <w:rPr>
          <w:szCs w:val="28"/>
        </w:rPr>
        <w:t>Для целей Программы необходимо решить следующие задачи:</w:t>
      </w:r>
    </w:p>
    <w:p w:rsidR="00827E9D" w:rsidRPr="006E4A89" w:rsidRDefault="00827E9D" w:rsidP="006E4A89">
      <w:pPr>
        <w:pStyle w:val="ConsPlusCell"/>
        <w:tabs>
          <w:tab w:val="left" w:pos="-14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>обновление основных производственных фондов экономики на базе новых ресурсосберегающих технологий и автоматизированных систем учета;</w:t>
      </w:r>
    </w:p>
    <w:p w:rsidR="00827E9D" w:rsidRPr="006E4A89" w:rsidRDefault="00827E9D" w:rsidP="006E4A89">
      <w:pPr>
        <w:pStyle w:val="ConsPlusCell"/>
        <w:tabs>
          <w:tab w:val="left" w:pos="-14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 xml:space="preserve">сокращение в сопоставимых условиях расходов </w:t>
      </w:r>
      <w:r w:rsidR="00EC2301">
        <w:rPr>
          <w:rFonts w:ascii="Times New Roman" w:hAnsi="Times New Roman" w:cs="Times New Roman"/>
          <w:sz w:val="28"/>
          <w:szCs w:val="28"/>
        </w:rPr>
        <w:t>местного</w:t>
      </w:r>
      <w:r w:rsidRPr="006E4A89">
        <w:rPr>
          <w:rFonts w:ascii="Times New Roman" w:hAnsi="Times New Roman" w:cs="Times New Roman"/>
          <w:sz w:val="28"/>
          <w:szCs w:val="28"/>
        </w:rPr>
        <w:t xml:space="preserve"> бюджета на оплату коммунальных услуг;</w:t>
      </w:r>
    </w:p>
    <w:p w:rsidR="00827E9D" w:rsidRPr="006E4A89" w:rsidRDefault="00827E9D" w:rsidP="006E4A89">
      <w:pPr>
        <w:pStyle w:val="ConsPlusCel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 xml:space="preserve">снижение удельных показателей потребления топлива и энергоресурсов в общественных и жилых зданиях </w:t>
      </w:r>
      <w:r w:rsidR="00EC2301">
        <w:rPr>
          <w:rFonts w:ascii="Times New Roman" w:hAnsi="Times New Roman" w:cs="Times New Roman"/>
          <w:sz w:val="28"/>
          <w:szCs w:val="28"/>
        </w:rPr>
        <w:t>поселения</w:t>
      </w:r>
      <w:r w:rsidRPr="006E4A89">
        <w:rPr>
          <w:rFonts w:ascii="Times New Roman" w:hAnsi="Times New Roman" w:cs="Times New Roman"/>
          <w:sz w:val="28"/>
          <w:szCs w:val="28"/>
        </w:rPr>
        <w:t>;</w:t>
      </w:r>
    </w:p>
    <w:p w:rsidR="00827E9D" w:rsidRPr="00A45D2E" w:rsidRDefault="00827E9D" w:rsidP="006E4A89">
      <w:pPr>
        <w:pStyle w:val="ConsPlusCel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 xml:space="preserve">наращивание темпов комплексного оснащения зданий средствами </w:t>
      </w:r>
      <w:r w:rsidRPr="00A45D2E">
        <w:rPr>
          <w:rFonts w:ascii="Times New Roman" w:hAnsi="Times New Roman" w:cs="Times New Roman"/>
          <w:sz w:val="28"/>
          <w:szCs w:val="28"/>
        </w:rPr>
        <w:t>инструментального учета, контроля и автоматического регулирования энергоносителей;</w:t>
      </w:r>
    </w:p>
    <w:p w:rsidR="00827E9D" w:rsidRPr="006E4A89" w:rsidRDefault="00827E9D" w:rsidP="006E4A89">
      <w:pPr>
        <w:pStyle w:val="ConsPlusCel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>повышение уровня административной и экономической ответственности за неэнергоэффективную деятельность по использованию энергоресурсов;</w:t>
      </w:r>
    </w:p>
    <w:p w:rsidR="00827E9D" w:rsidRPr="006E4A89" w:rsidRDefault="00827E9D" w:rsidP="006E4A89">
      <w:pPr>
        <w:pStyle w:val="ConsPlusCel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>совершенствование и повышение достоверности статистического учета и отчетности по  потреблению энергоресурсов;</w:t>
      </w:r>
    </w:p>
    <w:p w:rsidR="00827E9D" w:rsidRPr="006E4A89" w:rsidRDefault="00827E9D" w:rsidP="006E4A89">
      <w:pPr>
        <w:pStyle w:val="ConsPlusCel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>концентрация ресурсов на работах по капитальному и текущему ремонту объектов жилищно-коммунальной инфраструктуры;</w:t>
      </w:r>
    </w:p>
    <w:p w:rsidR="00827E9D" w:rsidRPr="006E4A89" w:rsidRDefault="00827E9D" w:rsidP="006E4A89">
      <w:pPr>
        <w:pStyle w:val="ConsPlusCel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 xml:space="preserve">осуществление в бюджетной сфере </w:t>
      </w:r>
      <w:r w:rsidR="00EC2301">
        <w:rPr>
          <w:rFonts w:ascii="Times New Roman" w:hAnsi="Times New Roman" w:cs="Times New Roman"/>
          <w:sz w:val="28"/>
          <w:szCs w:val="28"/>
        </w:rPr>
        <w:t>поселения</w:t>
      </w:r>
      <w:r w:rsidRPr="006E4A89">
        <w:rPr>
          <w:rFonts w:ascii="Times New Roman" w:hAnsi="Times New Roman" w:cs="Times New Roman"/>
          <w:sz w:val="28"/>
          <w:szCs w:val="28"/>
        </w:rPr>
        <w:t xml:space="preserve"> </w:t>
      </w:r>
      <w:r w:rsidR="00D507E2" w:rsidRPr="006E4A89">
        <w:rPr>
          <w:rFonts w:ascii="Times New Roman" w:hAnsi="Times New Roman" w:cs="Times New Roman"/>
          <w:sz w:val="28"/>
          <w:szCs w:val="28"/>
        </w:rPr>
        <w:t xml:space="preserve">стопроцентных </w:t>
      </w:r>
      <w:r w:rsidRPr="006E4A89">
        <w:rPr>
          <w:rFonts w:ascii="Times New Roman" w:hAnsi="Times New Roman" w:cs="Times New Roman"/>
          <w:sz w:val="28"/>
          <w:szCs w:val="28"/>
        </w:rPr>
        <w:t>расчетов за потребление энергоресурсов на основе приборов учета;</w:t>
      </w:r>
    </w:p>
    <w:p w:rsidR="00827E9D" w:rsidRPr="006E4A89" w:rsidRDefault="00827E9D" w:rsidP="006E4A89">
      <w:pPr>
        <w:pStyle w:val="ConsPlusCel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D2E">
        <w:rPr>
          <w:rFonts w:ascii="Times New Roman" w:hAnsi="Times New Roman" w:cs="Times New Roman"/>
          <w:spacing w:val="-4"/>
          <w:sz w:val="28"/>
          <w:szCs w:val="28"/>
        </w:rPr>
        <w:t xml:space="preserve">обеспечение в бюджетной сфере </w:t>
      </w:r>
      <w:r w:rsidR="00D507E2" w:rsidRPr="00A45D2E">
        <w:rPr>
          <w:rFonts w:ascii="Times New Roman" w:hAnsi="Times New Roman" w:cs="Times New Roman"/>
          <w:spacing w:val="-4"/>
          <w:sz w:val="28"/>
          <w:szCs w:val="28"/>
        </w:rPr>
        <w:t>стопроцентного</w:t>
      </w:r>
      <w:r w:rsidRPr="00A45D2E">
        <w:rPr>
          <w:rFonts w:ascii="Times New Roman" w:hAnsi="Times New Roman" w:cs="Times New Roman"/>
          <w:spacing w:val="-4"/>
          <w:sz w:val="28"/>
          <w:szCs w:val="28"/>
        </w:rPr>
        <w:t xml:space="preserve"> проведения обязательных</w:t>
      </w:r>
      <w:r w:rsidRPr="006E4A89">
        <w:rPr>
          <w:rFonts w:ascii="Times New Roman" w:hAnsi="Times New Roman" w:cs="Times New Roman"/>
          <w:sz w:val="28"/>
          <w:szCs w:val="28"/>
        </w:rPr>
        <w:t xml:space="preserve"> энергетических обследований зданий;</w:t>
      </w:r>
    </w:p>
    <w:p w:rsidR="00827E9D" w:rsidRPr="006E4A89" w:rsidRDefault="00827E9D" w:rsidP="006E4A89">
      <w:pPr>
        <w:pStyle w:val="ConsPlusCel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 xml:space="preserve">обеспечение в бюджетной сфере </w:t>
      </w:r>
      <w:r w:rsidR="00D507E2" w:rsidRPr="006E4A89">
        <w:rPr>
          <w:rFonts w:ascii="Times New Roman" w:hAnsi="Times New Roman" w:cs="Times New Roman"/>
          <w:sz w:val="28"/>
          <w:szCs w:val="28"/>
        </w:rPr>
        <w:t>стопроцентной</w:t>
      </w:r>
      <w:r w:rsidRPr="006E4A89">
        <w:rPr>
          <w:rFonts w:ascii="Times New Roman" w:hAnsi="Times New Roman" w:cs="Times New Roman"/>
          <w:sz w:val="28"/>
          <w:szCs w:val="28"/>
        </w:rPr>
        <w:t xml:space="preserve"> замены ламп накаливания для освещения на энергосберегающие, в том числе не менее 30 </w:t>
      </w:r>
      <w:r w:rsidR="00D507E2" w:rsidRPr="006E4A89">
        <w:rPr>
          <w:rFonts w:ascii="Times New Roman" w:hAnsi="Times New Roman" w:cs="Times New Roman"/>
          <w:sz w:val="28"/>
          <w:szCs w:val="28"/>
        </w:rPr>
        <w:t>процентов</w:t>
      </w:r>
      <w:r w:rsidRPr="006E4A89">
        <w:rPr>
          <w:rFonts w:ascii="Times New Roman" w:hAnsi="Times New Roman" w:cs="Times New Roman"/>
          <w:sz w:val="28"/>
          <w:szCs w:val="28"/>
        </w:rPr>
        <w:t xml:space="preserve"> объема </w:t>
      </w:r>
      <w:r w:rsidR="00D507E2" w:rsidRPr="006E4A89">
        <w:rPr>
          <w:rFonts w:ascii="Times New Roman" w:hAnsi="Times New Roman" w:cs="Times New Roman"/>
          <w:sz w:val="28"/>
          <w:szCs w:val="28"/>
        </w:rPr>
        <w:t xml:space="preserve">– </w:t>
      </w:r>
      <w:r w:rsidRPr="006E4A89">
        <w:rPr>
          <w:rFonts w:ascii="Times New Roman" w:hAnsi="Times New Roman" w:cs="Times New Roman"/>
          <w:sz w:val="28"/>
          <w:szCs w:val="28"/>
        </w:rPr>
        <w:t>на основе светодиодов;</w:t>
      </w:r>
    </w:p>
    <w:p w:rsidR="00827E9D" w:rsidRPr="006E4A89" w:rsidRDefault="00827E9D" w:rsidP="006E4A89">
      <w:pPr>
        <w:pStyle w:val="a3"/>
        <w:tabs>
          <w:tab w:val="left" w:pos="0"/>
        </w:tabs>
        <w:ind w:firstLine="720"/>
        <w:jc w:val="both"/>
        <w:rPr>
          <w:szCs w:val="28"/>
        </w:rPr>
      </w:pPr>
      <w:r w:rsidRPr="006E4A89">
        <w:rPr>
          <w:szCs w:val="28"/>
        </w:rPr>
        <w:t xml:space="preserve">популяризация энергосбережения среди населения, предприятий, организаций  и учреждений </w:t>
      </w:r>
      <w:r w:rsidR="0007186B">
        <w:rPr>
          <w:szCs w:val="28"/>
        </w:rPr>
        <w:t>сельского поселения</w:t>
      </w:r>
      <w:r w:rsidRPr="006E4A89">
        <w:rPr>
          <w:szCs w:val="28"/>
        </w:rPr>
        <w:t>;</w:t>
      </w:r>
    </w:p>
    <w:p w:rsidR="00827E9D" w:rsidRPr="006E4A89" w:rsidRDefault="00827E9D" w:rsidP="006E4A89">
      <w:pPr>
        <w:pStyle w:val="a5"/>
        <w:tabs>
          <w:tab w:val="left" w:pos="0"/>
        </w:tabs>
        <w:ind w:firstLine="720"/>
        <w:rPr>
          <w:szCs w:val="28"/>
        </w:rPr>
      </w:pPr>
      <w:r w:rsidRPr="006E4A89">
        <w:rPr>
          <w:szCs w:val="28"/>
        </w:rPr>
        <w:t>создание условий по привлечению внебюджетных источников для финансирования комплексных мер по эне</w:t>
      </w:r>
      <w:r w:rsidR="00D02FAD" w:rsidRPr="006E4A89">
        <w:rPr>
          <w:szCs w:val="28"/>
        </w:rPr>
        <w:t xml:space="preserve">ргосбережению и повышению энергетической </w:t>
      </w:r>
      <w:r w:rsidRPr="006E4A89">
        <w:rPr>
          <w:szCs w:val="28"/>
        </w:rPr>
        <w:t>эффективности.</w:t>
      </w:r>
    </w:p>
    <w:p w:rsidR="00827E9D" w:rsidRPr="006E4A89" w:rsidRDefault="00827E9D" w:rsidP="006E4A89">
      <w:pPr>
        <w:pStyle w:val="a3"/>
        <w:ind w:firstLine="720"/>
        <w:jc w:val="both"/>
        <w:rPr>
          <w:szCs w:val="28"/>
        </w:rPr>
      </w:pPr>
      <w:r w:rsidRPr="006E4A89">
        <w:rPr>
          <w:szCs w:val="28"/>
        </w:rPr>
        <w:t>Программа рассчитана на период</w:t>
      </w:r>
      <w:r w:rsidR="00D507E2" w:rsidRPr="006E4A89">
        <w:rPr>
          <w:szCs w:val="28"/>
        </w:rPr>
        <w:t xml:space="preserve"> с</w:t>
      </w:r>
      <w:r w:rsidRPr="006E4A89">
        <w:rPr>
          <w:szCs w:val="28"/>
        </w:rPr>
        <w:t xml:space="preserve"> 201</w:t>
      </w:r>
      <w:r w:rsidR="00305943" w:rsidRPr="006E4A89">
        <w:rPr>
          <w:szCs w:val="28"/>
        </w:rPr>
        <w:t>0</w:t>
      </w:r>
      <w:r w:rsidR="008823B1" w:rsidRPr="006E4A89">
        <w:rPr>
          <w:szCs w:val="28"/>
        </w:rPr>
        <w:t xml:space="preserve"> </w:t>
      </w:r>
      <w:r w:rsidR="00D507E2" w:rsidRPr="006E4A89">
        <w:rPr>
          <w:szCs w:val="28"/>
        </w:rPr>
        <w:t>по</w:t>
      </w:r>
      <w:r w:rsidR="008823B1" w:rsidRPr="006E4A89">
        <w:rPr>
          <w:szCs w:val="28"/>
        </w:rPr>
        <w:t xml:space="preserve"> </w:t>
      </w:r>
      <w:r w:rsidRPr="006E4A89">
        <w:rPr>
          <w:szCs w:val="28"/>
        </w:rPr>
        <w:t>2020 год</w:t>
      </w:r>
      <w:r w:rsidR="00D507E2" w:rsidRPr="006E4A89">
        <w:rPr>
          <w:szCs w:val="28"/>
        </w:rPr>
        <w:t>ы</w:t>
      </w:r>
      <w:r w:rsidRPr="006E4A89">
        <w:rPr>
          <w:szCs w:val="28"/>
        </w:rPr>
        <w:t>.</w:t>
      </w:r>
    </w:p>
    <w:p w:rsidR="00827E9D" w:rsidRPr="006E4A89" w:rsidRDefault="00827E9D" w:rsidP="00143CF1">
      <w:pPr>
        <w:pStyle w:val="a3"/>
        <w:spacing w:line="235" w:lineRule="auto"/>
        <w:ind w:firstLine="720"/>
        <w:jc w:val="both"/>
        <w:rPr>
          <w:szCs w:val="28"/>
        </w:rPr>
      </w:pPr>
      <w:r w:rsidRPr="006E4A89">
        <w:rPr>
          <w:szCs w:val="28"/>
        </w:rPr>
        <w:t>Работы по реализации мероприятий Программы планируется осуществить в три этапа: 1</w:t>
      </w:r>
      <w:r w:rsidR="009C1B89" w:rsidRPr="006E4A89">
        <w:rPr>
          <w:szCs w:val="28"/>
        </w:rPr>
        <w:t>-й</w:t>
      </w:r>
      <w:r w:rsidRPr="006E4A89">
        <w:rPr>
          <w:szCs w:val="28"/>
        </w:rPr>
        <w:t xml:space="preserve"> этап </w:t>
      </w:r>
      <w:r w:rsidR="008823B1" w:rsidRPr="006E4A89">
        <w:rPr>
          <w:szCs w:val="28"/>
        </w:rPr>
        <w:t>–</w:t>
      </w:r>
      <w:r w:rsidRPr="006E4A89">
        <w:rPr>
          <w:szCs w:val="28"/>
        </w:rPr>
        <w:t xml:space="preserve"> 201</w:t>
      </w:r>
      <w:r w:rsidR="00305943" w:rsidRPr="006E4A89">
        <w:rPr>
          <w:szCs w:val="28"/>
        </w:rPr>
        <w:t>0</w:t>
      </w:r>
      <w:r w:rsidR="008823B1" w:rsidRPr="006E4A89">
        <w:rPr>
          <w:szCs w:val="28"/>
        </w:rPr>
        <w:t xml:space="preserve"> – 2012 годы, 2</w:t>
      </w:r>
      <w:r w:rsidR="009C1B89" w:rsidRPr="006E4A89">
        <w:rPr>
          <w:szCs w:val="28"/>
        </w:rPr>
        <w:t>-й</w:t>
      </w:r>
      <w:r w:rsidR="008823B1" w:rsidRPr="006E4A89">
        <w:rPr>
          <w:szCs w:val="28"/>
        </w:rPr>
        <w:t xml:space="preserve"> этап –</w:t>
      </w:r>
      <w:r w:rsidRPr="006E4A89">
        <w:rPr>
          <w:szCs w:val="28"/>
        </w:rPr>
        <w:t xml:space="preserve"> 2013</w:t>
      </w:r>
      <w:r w:rsidR="008823B1" w:rsidRPr="006E4A89">
        <w:rPr>
          <w:szCs w:val="28"/>
        </w:rPr>
        <w:t xml:space="preserve"> – </w:t>
      </w:r>
      <w:r w:rsidRPr="006E4A89">
        <w:rPr>
          <w:szCs w:val="28"/>
        </w:rPr>
        <w:t>2014 годы, 3</w:t>
      </w:r>
      <w:r w:rsidR="009C1B89" w:rsidRPr="006E4A89">
        <w:rPr>
          <w:szCs w:val="28"/>
        </w:rPr>
        <w:t>-й</w:t>
      </w:r>
      <w:r w:rsidRPr="006E4A89">
        <w:rPr>
          <w:szCs w:val="28"/>
        </w:rPr>
        <w:t xml:space="preserve"> этап </w:t>
      </w:r>
      <w:r w:rsidR="008823B1" w:rsidRPr="006E4A89">
        <w:rPr>
          <w:szCs w:val="28"/>
        </w:rPr>
        <w:t>–</w:t>
      </w:r>
      <w:r w:rsidRPr="006E4A89">
        <w:rPr>
          <w:szCs w:val="28"/>
        </w:rPr>
        <w:t xml:space="preserve"> 2015</w:t>
      </w:r>
      <w:r w:rsidR="008823B1" w:rsidRPr="006E4A89">
        <w:rPr>
          <w:szCs w:val="28"/>
        </w:rPr>
        <w:t xml:space="preserve"> –</w:t>
      </w:r>
      <w:r w:rsidRPr="006E4A89">
        <w:rPr>
          <w:szCs w:val="28"/>
        </w:rPr>
        <w:t>2020 годы.</w:t>
      </w:r>
    </w:p>
    <w:p w:rsidR="00827E9D" w:rsidRPr="00A45D2E" w:rsidRDefault="00827E9D" w:rsidP="00143CF1">
      <w:pPr>
        <w:pStyle w:val="a3"/>
        <w:spacing w:line="235" w:lineRule="auto"/>
        <w:ind w:firstLine="720"/>
        <w:jc w:val="both"/>
        <w:rPr>
          <w:spacing w:val="-2"/>
          <w:szCs w:val="28"/>
        </w:rPr>
      </w:pPr>
      <w:r w:rsidRPr="006E4A89">
        <w:rPr>
          <w:szCs w:val="28"/>
        </w:rPr>
        <w:t>На 1-м этапе (201</w:t>
      </w:r>
      <w:r w:rsidR="00305943" w:rsidRPr="006E4A89">
        <w:rPr>
          <w:szCs w:val="28"/>
        </w:rPr>
        <w:t>0</w:t>
      </w:r>
      <w:r w:rsidR="008823B1" w:rsidRPr="006E4A89">
        <w:rPr>
          <w:szCs w:val="28"/>
        </w:rPr>
        <w:t xml:space="preserve"> – </w:t>
      </w:r>
      <w:r w:rsidRPr="006E4A89">
        <w:rPr>
          <w:szCs w:val="28"/>
        </w:rPr>
        <w:t xml:space="preserve">2012 годы) Программы основными мероприятиями </w:t>
      </w:r>
      <w:r w:rsidRPr="00A45D2E">
        <w:rPr>
          <w:spacing w:val="-2"/>
          <w:szCs w:val="28"/>
        </w:rPr>
        <w:t>по эне</w:t>
      </w:r>
      <w:r w:rsidR="00D02FAD" w:rsidRPr="00A45D2E">
        <w:rPr>
          <w:spacing w:val="-2"/>
          <w:szCs w:val="28"/>
        </w:rPr>
        <w:t xml:space="preserve">ргосбережению и повышению энергетической </w:t>
      </w:r>
      <w:r w:rsidRPr="00A45D2E">
        <w:rPr>
          <w:spacing w:val="-2"/>
          <w:szCs w:val="28"/>
        </w:rPr>
        <w:t>эффективности должны быть:</w:t>
      </w:r>
    </w:p>
    <w:p w:rsidR="00827E9D" w:rsidRPr="006E4A89" w:rsidRDefault="00827E9D" w:rsidP="00143CF1">
      <w:pPr>
        <w:pStyle w:val="aff5"/>
        <w:spacing w:line="235" w:lineRule="auto"/>
        <w:ind w:left="0" w:firstLine="720"/>
        <w:jc w:val="both"/>
        <w:rPr>
          <w:sz w:val="28"/>
          <w:szCs w:val="28"/>
        </w:rPr>
      </w:pPr>
      <w:r w:rsidRPr="0007186B">
        <w:rPr>
          <w:sz w:val="28"/>
          <w:szCs w:val="28"/>
        </w:rPr>
        <w:t>разработка и принятие проектов  правовых актов, необходимых для реализации мероприятий Программы и стимулирования энергосбережения</w:t>
      </w:r>
      <w:r w:rsidRPr="006E4A89">
        <w:rPr>
          <w:sz w:val="28"/>
          <w:szCs w:val="28"/>
        </w:rPr>
        <w:t>;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завершение оснащения приборами учета потребляемых энергоресурсов </w:t>
      </w:r>
      <w:r w:rsidRPr="00A45D2E">
        <w:rPr>
          <w:spacing w:val="-6"/>
          <w:sz w:val="28"/>
          <w:szCs w:val="28"/>
        </w:rPr>
        <w:t>зданий органов исполнительной власти</w:t>
      </w:r>
      <w:r w:rsidRPr="006E4A89">
        <w:rPr>
          <w:sz w:val="28"/>
          <w:szCs w:val="28"/>
        </w:rPr>
        <w:t>, а также зданий и сооружений организаций и предприятий, находящихся в  муниципальной собственности либо учрежденных при участии органов власти;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проведение первого обязательного энергетического обследования всех </w:t>
      </w:r>
      <w:r w:rsidRPr="00A45D2E">
        <w:rPr>
          <w:spacing w:val="-6"/>
          <w:sz w:val="28"/>
          <w:szCs w:val="28"/>
        </w:rPr>
        <w:t>зданий органов исполнительной власти</w:t>
      </w:r>
      <w:r w:rsidRPr="006E4A89">
        <w:rPr>
          <w:sz w:val="28"/>
          <w:szCs w:val="28"/>
        </w:rPr>
        <w:t>, а также других объектов, на которые распространяется такое обязательство;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завершение замены ламп накаливания на энергоэффективные, в том числе не менее 30 </w:t>
      </w:r>
      <w:r w:rsidR="009C1B89" w:rsidRPr="006E4A89">
        <w:rPr>
          <w:sz w:val="28"/>
          <w:szCs w:val="28"/>
        </w:rPr>
        <w:t>процентов</w:t>
      </w:r>
      <w:r w:rsidRPr="006E4A89">
        <w:rPr>
          <w:sz w:val="28"/>
          <w:szCs w:val="28"/>
        </w:rPr>
        <w:t xml:space="preserve"> от объема</w:t>
      </w:r>
      <w:r w:rsidR="009C1B89" w:rsidRPr="006E4A89">
        <w:rPr>
          <w:sz w:val="28"/>
          <w:szCs w:val="28"/>
        </w:rPr>
        <w:t xml:space="preserve"> – </w:t>
      </w:r>
      <w:r w:rsidRPr="006E4A89">
        <w:rPr>
          <w:sz w:val="28"/>
          <w:szCs w:val="28"/>
        </w:rPr>
        <w:t>на основе светодиодов, в зданиях, органов местного самоуправления, а также в зданиях и сооружениях организаций и предприятий, находящихся в муниципальной собственности либо учрежденных при участии органов власти;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реализация высокоэффективных и быстро</w:t>
      </w:r>
      <w:r w:rsidR="008823B1" w:rsidRPr="006E4A89">
        <w:rPr>
          <w:sz w:val="28"/>
          <w:szCs w:val="28"/>
        </w:rPr>
        <w:t>окупающихся (срок окупаемости 1 –</w:t>
      </w:r>
      <w:r w:rsidRPr="006E4A89">
        <w:rPr>
          <w:sz w:val="28"/>
          <w:szCs w:val="28"/>
        </w:rPr>
        <w:t xml:space="preserve"> 3 года) мероприятий по энергосбережению и повышени</w:t>
      </w:r>
      <w:r w:rsidR="00D02FAD" w:rsidRPr="006E4A89">
        <w:rPr>
          <w:sz w:val="28"/>
          <w:szCs w:val="28"/>
        </w:rPr>
        <w:t xml:space="preserve">ю энергетической </w:t>
      </w:r>
      <w:r w:rsidRPr="006E4A89">
        <w:rPr>
          <w:sz w:val="28"/>
          <w:szCs w:val="28"/>
        </w:rPr>
        <w:t>эффективности в бюджетной сфере, жилищно-коммунальном хозяйстве, в том числе теплоизоляция, наружное освещение и другие сферы, не требующие значительных вложений;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EC7900">
        <w:rPr>
          <w:spacing w:val="-4"/>
          <w:sz w:val="28"/>
          <w:szCs w:val="28"/>
        </w:rPr>
        <w:t>проведение первоочередных мероприятий популяризации энергосбережения</w:t>
      </w:r>
      <w:r w:rsidRPr="006E4A89">
        <w:rPr>
          <w:sz w:val="28"/>
          <w:szCs w:val="28"/>
        </w:rPr>
        <w:t xml:space="preserve"> и повышения энер</w:t>
      </w:r>
      <w:r w:rsidR="00D02FAD" w:rsidRPr="006E4A89">
        <w:rPr>
          <w:sz w:val="28"/>
          <w:szCs w:val="28"/>
        </w:rPr>
        <w:t xml:space="preserve">гетической </w:t>
      </w:r>
      <w:r w:rsidRPr="006E4A89">
        <w:rPr>
          <w:sz w:val="28"/>
          <w:szCs w:val="28"/>
        </w:rPr>
        <w:t>эффективности среди населения, предприятий и учреждений;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заказ и выпуск  статбюллетеня по энергосбережению;</w:t>
      </w:r>
    </w:p>
    <w:p w:rsidR="00827E9D" w:rsidRPr="00EC7900" w:rsidRDefault="009C1B89" w:rsidP="00143CF1">
      <w:pPr>
        <w:pStyle w:val="a3"/>
        <w:spacing w:line="245" w:lineRule="auto"/>
        <w:ind w:firstLine="720"/>
        <w:jc w:val="both"/>
        <w:rPr>
          <w:spacing w:val="-2"/>
          <w:szCs w:val="28"/>
        </w:rPr>
      </w:pPr>
      <w:r w:rsidRPr="006E4A89">
        <w:rPr>
          <w:szCs w:val="28"/>
        </w:rPr>
        <w:t>На 2-</w:t>
      </w:r>
      <w:r w:rsidR="00827E9D" w:rsidRPr="006E4A89">
        <w:rPr>
          <w:szCs w:val="28"/>
        </w:rPr>
        <w:t>м этапе (2013</w:t>
      </w:r>
      <w:r w:rsidR="008823B1" w:rsidRPr="006E4A89">
        <w:rPr>
          <w:szCs w:val="28"/>
        </w:rPr>
        <w:t xml:space="preserve"> – </w:t>
      </w:r>
      <w:r w:rsidR="00827E9D" w:rsidRPr="006E4A89">
        <w:rPr>
          <w:szCs w:val="28"/>
        </w:rPr>
        <w:t xml:space="preserve">2014 годы) Программы основными мероприятиями </w:t>
      </w:r>
      <w:r w:rsidR="00827E9D" w:rsidRPr="00EC7900">
        <w:rPr>
          <w:spacing w:val="-2"/>
          <w:szCs w:val="28"/>
        </w:rPr>
        <w:t>по энергосб</w:t>
      </w:r>
      <w:r w:rsidR="00D02FAD" w:rsidRPr="00EC7900">
        <w:rPr>
          <w:spacing w:val="-2"/>
          <w:szCs w:val="28"/>
        </w:rPr>
        <w:t xml:space="preserve">ережению и повышению энергетической </w:t>
      </w:r>
      <w:r w:rsidR="00827E9D" w:rsidRPr="00EC7900">
        <w:rPr>
          <w:spacing w:val="-2"/>
          <w:szCs w:val="28"/>
        </w:rPr>
        <w:t>эффективности должны быть: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EC7900">
        <w:rPr>
          <w:spacing w:val="-4"/>
          <w:sz w:val="28"/>
          <w:szCs w:val="28"/>
        </w:rPr>
        <w:t>внедрение методов тарифного стимулирования практики энергосбережения</w:t>
      </w:r>
      <w:r w:rsidRPr="006E4A89">
        <w:rPr>
          <w:sz w:val="28"/>
          <w:szCs w:val="28"/>
        </w:rPr>
        <w:t xml:space="preserve"> и повышения энергетической эффективности в бюджетной сфере и реальном секторе;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внедрение энергосберегающих технологий в экономике и бюджетной сфере, предполагающее реализацию среднезатратных </w:t>
      </w:r>
      <w:r w:rsidR="008823B1" w:rsidRPr="006E4A89">
        <w:rPr>
          <w:sz w:val="28"/>
          <w:szCs w:val="28"/>
        </w:rPr>
        <w:t xml:space="preserve">мероприятий (срок окупаемости </w:t>
      </w:r>
      <w:r w:rsidR="009C1B89" w:rsidRPr="006E4A89">
        <w:rPr>
          <w:sz w:val="28"/>
          <w:szCs w:val="28"/>
        </w:rPr>
        <w:t xml:space="preserve">– </w:t>
      </w:r>
      <w:r w:rsidR="008823B1" w:rsidRPr="006E4A89">
        <w:rPr>
          <w:sz w:val="28"/>
          <w:szCs w:val="28"/>
        </w:rPr>
        <w:t xml:space="preserve">3 – </w:t>
      </w:r>
      <w:r w:rsidRPr="006E4A89">
        <w:rPr>
          <w:sz w:val="28"/>
          <w:szCs w:val="28"/>
        </w:rPr>
        <w:t>5 лет) по энергосбережению и повышению энерг</w:t>
      </w:r>
      <w:r w:rsidR="00D02FAD" w:rsidRPr="006E4A89">
        <w:rPr>
          <w:sz w:val="28"/>
          <w:szCs w:val="28"/>
        </w:rPr>
        <w:t xml:space="preserve">етической </w:t>
      </w:r>
      <w:r w:rsidRPr="00EC7900">
        <w:rPr>
          <w:spacing w:val="-4"/>
          <w:sz w:val="28"/>
          <w:szCs w:val="28"/>
        </w:rPr>
        <w:t>эффективности, направленных на дости</w:t>
      </w:r>
      <w:r w:rsidR="00D02FAD" w:rsidRPr="00EC7900">
        <w:rPr>
          <w:spacing w:val="-4"/>
          <w:sz w:val="28"/>
          <w:szCs w:val="28"/>
        </w:rPr>
        <w:t>жение значительного роста энергетической</w:t>
      </w:r>
      <w:r w:rsidR="00D02FAD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эффективности в долгосрочной перспективе;</w:t>
      </w:r>
    </w:p>
    <w:p w:rsidR="00827E9D" w:rsidRPr="00EC7900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разработка и массовое внедрение автоматизированных систем контроля и учета расхода потребляемых энергетических ресурсов в бюджетной и жилищно-</w:t>
      </w:r>
      <w:r w:rsidRPr="00EC7900">
        <w:rPr>
          <w:sz w:val="28"/>
          <w:szCs w:val="28"/>
        </w:rPr>
        <w:t>коммунальной сфере, а также специализированных информационных систем учета;</w:t>
      </w:r>
    </w:p>
    <w:p w:rsidR="00827E9D" w:rsidRPr="006E4A89" w:rsidRDefault="00827E9D" w:rsidP="00143CF1">
      <w:pPr>
        <w:pStyle w:val="aff5"/>
        <w:spacing w:line="24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продолжение проведения мероприятий популяризации энергосбережения и повышения энерг</w:t>
      </w:r>
      <w:r w:rsidR="00D02FAD" w:rsidRPr="006E4A89">
        <w:rPr>
          <w:sz w:val="28"/>
          <w:szCs w:val="28"/>
        </w:rPr>
        <w:t xml:space="preserve">етической </w:t>
      </w:r>
      <w:r w:rsidRPr="006E4A89">
        <w:rPr>
          <w:sz w:val="28"/>
          <w:szCs w:val="28"/>
        </w:rPr>
        <w:t>эффективности среди населения, предприятий и учреждений;</w:t>
      </w:r>
    </w:p>
    <w:p w:rsidR="00827E9D" w:rsidRPr="00EC7900" w:rsidRDefault="00827E9D" w:rsidP="00143CF1">
      <w:pPr>
        <w:pStyle w:val="aff5"/>
        <w:spacing w:line="252" w:lineRule="auto"/>
        <w:ind w:left="0" w:firstLine="720"/>
        <w:jc w:val="both"/>
        <w:rPr>
          <w:spacing w:val="-6"/>
          <w:sz w:val="28"/>
          <w:szCs w:val="28"/>
        </w:rPr>
      </w:pPr>
      <w:r w:rsidRPr="006E4A89">
        <w:rPr>
          <w:sz w:val="28"/>
          <w:szCs w:val="28"/>
        </w:rPr>
        <w:t xml:space="preserve">обеспечение регулярного выпуска  статистического бюллетеня </w:t>
      </w:r>
      <w:r w:rsidRPr="00EC7900">
        <w:rPr>
          <w:spacing w:val="-6"/>
          <w:sz w:val="28"/>
          <w:szCs w:val="28"/>
        </w:rPr>
        <w:t>по энергосбережению и реализация бюджетного стимулирования энергосбережения;</w:t>
      </w:r>
    </w:p>
    <w:p w:rsidR="00827E9D" w:rsidRPr="006E4A89" w:rsidRDefault="00827E9D" w:rsidP="00143CF1">
      <w:pPr>
        <w:pStyle w:val="aff5"/>
        <w:spacing w:line="252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заключение и реализация энергосервисных договоров в бюджетной сфере и жилищно-коммунальном комплексе, содействие в развитии сферы данных услуг.</w:t>
      </w:r>
    </w:p>
    <w:p w:rsidR="00827E9D" w:rsidRPr="006E4A89" w:rsidRDefault="00827E9D" w:rsidP="00143CF1">
      <w:pPr>
        <w:pStyle w:val="a3"/>
        <w:spacing w:line="252" w:lineRule="auto"/>
        <w:ind w:firstLine="720"/>
        <w:jc w:val="both"/>
        <w:rPr>
          <w:szCs w:val="28"/>
        </w:rPr>
      </w:pPr>
      <w:r w:rsidRPr="006E4A89">
        <w:rPr>
          <w:szCs w:val="28"/>
        </w:rPr>
        <w:t>На 3-м этапе (2015</w:t>
      </w:r>
      <w:r w:rsidR="008823B1" w:rsidRPr="006E4A89">
        <w:rPr>
          <w:szCs w:val="28"/>
        </w:rPr>
        <w:t xml:space="preserve"> – </w:t>
      </w:r>
      <w:r w:rsidRPr="006E4A89">
        <w:rPr>
          <w:szCs w:val="28"/>
        </w:rPr>
        <w:t>2020 годы) основными мероприятиями в области энергосбережения и повышения энергетической эффективности должны быть:</w:t>
      </w:r>
    </w:p>
    <w:p w:rsidR="00827E9D" w:rsidRPr="006E4A89" w:rsidRDefault="00827E9D" w:rsidP="00143CF1">
      <w:pPr>
        <w:pStyle w:val="aff5"/>
        <w:spacing w:line="252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разработка, принятие проектов правовых актов, направленных на совершенствование политики энергосбережения с учетом новых требований к ней;</w:t>
      </w:r>
    </w:p>
    <w:p w:rsidR="00827E9D" w:rsidRPr="006E4A89" w:rsidRDefault="00827E9D" w:rsidP="00143CF1">
      <w:pPr>
        <w:pStyle w:val="aff5"/>
        <w:spacing w:line="252" w:lineRule="auto"/>
        <w:ind w:left="0" w:firstLine="720"/>
        <w:jc w:val="both"/>
        <w:rPr>
          <w:sz w:val="28"/>
          <w:szCs w:val="28"/>
        </w:rPr>
      </w:pPr>
      <w:r w:rsidRPr="00EC7900">
        <w:rPr>
          <w:spacing w:val="-4"/>
          <w:sz w:val="28"/>
          <w:szCs w:val="28"/>
        </w:rPr>
        <w:t>проведение ревизии и замены приборов учета потребляемых энергоресурсов</w:t>
      </w:r>
      <w:r w:rsidRPr="006E4A89">
        <w:rPr>
          <w:sz w:val="28"/>
          <w:szCs w:val="28"/>
        </w:rPr>
        <w:t xml:space="preserve"> в зданиях  органов местного самоуправления, а также в зданиях, сооружениях организаций, предприятий, находящихся в  муниципальной собственности либо учрежденных при участии органов власти;</w:t>
      </w:r>
    </w:p>
    <w:p w:rsidR="00827E9D" w:rsidRPr="006E4A89" w:rsidRDefault="00827E9D" w:rsidP="00143CF1">
      <w:pPr>
        <w:pStyle w:val="aff5"/>
        <w:spacing w:line="252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проведение последующего обязательного энергетического обследования всех зданий  органов местного самоуправления, а также других объектов области, на которые распространяется такое обязательство;</w:t>
      </w:r>
    </w:p>
    <w:p w:rsidR="00827E9D" w:rsidRPr="006E4A89" w:rsidRDefault="00827E9D" w:rsidP="00143CF1">
      <w:pPr>
        <w:pStyle w:val="aff5"/>
        <w:spacing w:line="252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продолжение проведения мероприятий популяризации энергосбережения и повышения энерг</w:t>
      </w:r>
      <w:r w:rsidR="00D02FAD" w:rsidRPr="006E4A89">
        <w:rPr>
          <w:sz w:val="28"/>
          <w:szCs w:val="28"/>
        </w:rPr>
        <w:t xml:space="preserve">етической </w:t>
      </w:r>
      <w:r w:rsidRPr="006E4A89">
        <w:rPr>
          <w:sz w:val="28"/>
          <w:szCs w:val="28"/>
        </w:rPr>
        <w:t>эффективности среди населения, предприятий и учреждений;</w:t>
      </w:r>
    </w:p>
    <w:p w:rsidR="00827E9D" w:rsidRPr="00EC7900" w:rsidRDefault="00827E9D" w:rsidP="00143CF1">
      <w:pPr>
        <w:pStyle w:val="aff5"/>
        <w:spacing w:line="252" w:lineRule="auto"/>
        <w:ind w:left="0" w:firstLine="720"/>
        <w:jc w:val="both"/>
        <w:rPr>
          <w:spacing w:val="-6"/>
          <w:sz w:val="28"/>
          <w:szCs w:val="28"/>
        </w:rPr>
      </w:pPr>
      <w:r w:rsidRPr="006E4A89">
        <w:rPr>
          <w:sz w:val="28"/>
          <w:szCs w:val="28"/>
        </w:rPr>
        <w:t xml:space="preserve">обеспечение регулярного выпуска  статистического бюллетеня </w:t>
      </w:r>
      <w:r w:rsidRPr="00EC7900">
        <w:rPr>
          <w:spacing w:val="-6"/>
          <w:sz w:val="28"/>
          <w:szCs w:val="28"/>
        </w:rPr>
        <w:t>по энергосбережению и реализация бюджетного стимулирования энергосбережения;</w:t>
      </w:r>
    </w:p>
    <w:p w:rsidR="00827E9D" w:rsidRPr="006E4A89" w:rsidRDefault="00827E9D" w:rsidP="00143CF1">
      <w:pPr>
        <w:pStyle w:val="aff5"/>
        <w:spacing w:line="252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продолжение реализации энергосервисных договоров в бюджетной сфере и жилищно-коммунальном комплексе, содействие в развитии сферы данных услуг</w:t>
      </w:r>
      <w:r w:rsidR="0007186B">
        <w:rPr>
          <w:sz w:val="28"/>
          <w:szCs w:val="28"/>
        </w:rPr>
        <w:t>.</w:t>
      </w:r>
    </w:p>
    <w:p w:rsidR="0097424A" w:rsidRPr="006E4A89" w:rsidRDefault="0097424A" w:rsidP="00143CF1">
      <w:pPr>
        <w:pStyle w:val="aff5"/>
        <w:spacing w:line="252" w:lineRule="auto"/>
        <w:ind w:left="0" w:firstLine="720"/>
        <w:jc w:val="both"/>
        <w:rPr>
          <w:sz w:val="28"/>
          <w:szCs w:val="28"/>
        </w:rPr>
      </w:pPr>
    </w:p>
    <w:p w:rsidR="00EC7900" w:rsidRDefault="00827E9D" w:rsidP="00143CF1">
      <w:pPr>
        <w:spacing w:line="247" w:lineRule="auto"/>
        <w:jc w:val="center"/>
        <w:rPr>
          <w:sz w:val="28"/>
          <w:szCs w:val="28"/>
        </w:rPr>
      </w:pPr>
      <w:bookmarkStart w:id="17" w:name="_Toc258850212"/>
      <w:r w:rsidRPr="006E4A89">
        <w:rPr>
          <w:sz w:val="28"/>
          <w:szCs w:val="28"/>
        </w:rPr>
        <w:t xml:space="preserve">Раздел </w:t>
      </w:r>
      <w:r w:rsidRPr="006E4A89">
        <w:rPr>
          <w:sz w:val="28"/>
          <w:szCs w:val="28"/>
          <w:lang w:val="en-US"/>
        </w:rPr>
        <w:t>II</w:t>
      </w:r>
      <w:r w:rsidRPr="006E4A89">
        <w:rPr>
          <w:sz w:val="28"/>
          <w:szCs w:val="28"/>
        </w:rPr>
        <w:t xml:space="preserve">I. </w:t>
      </w:r>
      <w:r w:rsidR="008823B1" w:rsidRPr="006E4A89">
        <w:rPr>
          <w:sz w:val="28"/>
          <w:szCs w:val="28"/>
        </w:rPr>
        <w:t>Система программных мероприятий, в том числе</w:t>
      </w:r>
      <w:r w:rsidR="00EC7900">
        <w:rPr>
          <w:sz w:val="28"/>
          <w:szCs w:val="28"/>
        </w:rPr>
        <w:br/>
      </w:r>
      <w:r w:rsidR="008823B1" w:rsidRPr="006E4A89">
        <w:rPr>
          <w:sz w:val="28"/>
          <w:szCs w:val="28"/>
        </w:rPr>
        <w:t xml:space="preserve">ресурсное обеспечение </w:t>
      </w:r>
      <w:r w:rsidR="009C1B89" w:rsidRPr="006E4A89">
        <w:rPr>
          <w:sz w:val="28"/>
          <w:szCs w:val="28"/>
        </w:rPr>
        <w:t>П</w:t>
      </w:r>
      <w:r w:rsidR="002E5E6F" w:rsidRPr="006E4A89">
        <w:rPr>
          <w:sz w:val="28"/>
          <w:szCs w:val="28"/>
        </w:rPr>
        <w:t>рограммы,</w:t>
      </w:r>
      <w:r w:rsidR="009C1B89" w:rsidRPr="006E4A89">
        <w:rPr>
          <w:sz w:val="28"/>
          <w:szCs w:val="28"/>
        </w:rPr>
        <w:t xml:space="preserve"> </w:t>
      </w:r>
      <w:r w:rsidR="00EC7900">
        <w:rPr>
          <w:sz w:val="28"/>
          <w:szCs w:val="28"/>
        </w:rPr>
        <w:t>с перечнем мероприятий</w:t>
      </w:r>
    </w:p>
    <w:p w:rsidR="00827E9D" w:rsidRPr="006E4A89" w:rsidRDefault="008823B1" w:rsidP="00143CF1">
      <w:pPr>
        <w:spacing w:line="247" w:lineRule="auto"/>
        <w:jc w:val="center"/>
        <w:rPr>
          <w:sz w:val="28"/>
        </w:rPr>
      </w:pPr>
      <w:r w:rsidRPr="006E4A89">
        <w:rPr>
          <w:sz w:val="28"/>
          <w:szCs w:val="28"/>
        </w:rPr>
        <w:t>с</w:t>
      </w:r>
      <w:r w:rsidR="002E5E6F" w:rsidRPr="006E4A89">
        <w:rPr>
          <w:sz w:val="28"/>
          <w:szCs w:val="28"/>
        </w:rPr>
        <w:t xml:space="preserve"> разбивкой по годам, источникам</w:t>
      </w:r>
      <w:r w:rsidR="009C1B89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 направлениям финансирования</w:t>
      </w:r>
    </w:p>
    <w:p w:rsidR="008823B1" w:rsidRPr="006E4A89" w:rsidRDefault="008823B1" w:rsidP="00143CF1">
      <w:pPr>
        <w:spacing w:line="247" w:lineRule="auto"/>
        <w:jc w:val="both"/>
        <w:rPr>
          <w:sz w:val="28"/>
          <w:szCs w:val="28"/>
        </w:rPr>
      </w:pPr>
    </w:p>
    <w:p w:rsidR="00827E9D" w:rsidRPr="006E4A89" w:rsidRDefault="00827E9D" w:rsidP="00561DF9">
      <w:pPr>
        <w:pStyle w:val="a3"/>
        <w:tabs>
          <w:tab w:val="left" w:pos="1276"/>
        </w:tabs>
        <w:spacing w:line="247" w:lineRule="auto"/>
        <w:ind w:firstLine="720"/>
        <w:jc w:val="both"/>
        <w:rPr>
          <w:szCs w:val="28"/>
        </w:rPr>
      </w:pPr>
      <w:r w:rsidRPr="006E4A89">
        <w:rPr>
          <w:szCs w:val="28"/>
        </w:rPr>
        <w:t xml:space="preserve">Программа состоит из следующих подпрограмм, отражающих актуальные направления энергосбережения и повышения энергетической эффективности в </w:t>
      </w:r>
      <w:r w:rsidR="003A3C5B">
        <w:rPr>
          <w:szCs w:val="28"/>
        </w:rPr>
        <w:t>Красновском сельском поселении</w:t>
      </w:r>
      <w:r w:rsidRPr="006E4A89">
        <w:rPr>
          <w:szCs w:val="28"/>
        </w:rPr>
        <w:t xml:space="preserve"> и соответствующих требованиям Федерального</w:t>
      </w:r>
      <w:r w:rsidR="00561DF9">
        <w:rPr>
          <w:szCs w:val="28"/>
        </w:rPr>
        <w:t xml:space="preserve"> </w:t>
      </w:r>
      <w:r w:rsidRPr="006E4A89">
        <w:rPr>
          <w:szCs w:val="28"/>
        </w:rPr>
        <w:t>закона</w:t>
      </w:r>
      <w:r w:rsidR="00561DF9">
        <w:rPr>
          <w:szCs w:val="28"/>
        </w:rPr>
        <w:t xml:space="preserve"> </w:t>
      </w:r>
      <w:r w:rsidR="00EC7900">
        <w:rPr>
          <w:szCs w:val="28"/>
        </w:rPr>
        <w:t>от 23.11.</w:t>
      </w:r>
      <w:r w:rsidRPr="006E4A89">
        <w:rPr>
          <w:szCs w:val="28"/>
        </w:rPr>
        <w:t>2009 № 261-ФЗ:</w:t>
      </w:r>
    </w:p>
    <w:p w:rsidR="00827E9D" w:rsidRPr="006E4A89" w:rsidRDefault="00827E9D" w:rsidP="00143CF1">
      <w:pPr>
        <w:pStyle w:val="1"/>
        <w:keepNext w:val="0"/>
        <w:spacing w:line="247" w:lineRule="auto"/>
        <w:ind w:firstLine="720"/>
        <w:jc w:val="left"/>
        <w:rPr>
          <w:rFonts w:ascii="Times New Roman" w:hAnsi="Times New Roman"/>
          <w:b w:val="0"/>
          <w:bCs/>
          <w:spacing w:val="0"/>
        </w:rPr>
      </w:pPr>
      <w:r w:rsidRPr="006E4A89">
        <w:rPr>
          <w:rFonts w:ascii="Times New Roman" w:hAnsi="Times New Roman"/>
          <w:b w:val="0"/>
          <w:bCs/>
          <w:spacing w:val="0"/>
        </w:rPr>
        <w:t xml:space="preserve">Энергосбережение в </w:t>
      </w:r>
      <w:r w:rsidR="002A6811">
        <w:rPr>
          <w:rFonts w:ascii="Times New Roman" w:hAnsi="Times New Roman"/>
          <w:b w:val="0"/>
          <w:bCs/>
          <w:spacing w:val="0"/>
        </w:rPr>
        <w:t>муниципальных</w:t>
      </w:r>
      <w:r w:rsidRPr="006E4A89">
        <w:rPr>
          <w:rFonts w:ascii="Times New Roman" w:hAnsi="Times New Roman"/>
          <w:b w:val="0"/>
          <w:bCs/>
          <w:spacing w:val="0"/>
        </w:rPr>
        <w:t xml:space="preserve"> бюджетных учреждениях</w:t>
      </w:r>
      <w:r w:rsidR="00343D4E" w:rsidRPr="006E4A89">
        <w:rPr>
          <w:rFonts w:ascii="Times New Roman" w:hAnsi="Times New Roman"/>
          <w:b w:val="0"/>
          <w:bCs/>
          <w:spacing w:val="0"/>
        </w:rPr>
        <w:t>.</w:t>
      </w:r>
      <w:r w:rsidRPr="006E4A89">
        <w:rPr>
          <w:rFonts w:ascii="Times New Roman" w:hAnsi="Times New Roman"/>
          <w:b w:val="0"/>
          <w:bCs/>
          <w:spacing w:val="0"/>
        </w:rPr>
        <w:t xml:space="preserve"> </w:t>
      </w:r>
    </w:p>
    <w:p w:rsidR="00827E9D" w:rsidRPr="006E4A89" w:rsidRDefault="00827E9D" w:rsidP="00143CF1">
      <w:pPr>
        <w:pStyle w:val="1"/>
        <w:keepNext w:val="0"/>
        <w:spacing w:line="247" w:lineRule="auto"/>
        <w:ind w:firstLine="720"/>
        <w:jc w:val="left"/>
        <w:rPr>
          <w:rFonts w:ascii="Times New Roman" w:hAnsi="Times New Roman"/>
          <w:b w:val="0"/>
          <w:bCs/>
          <w:spacing w:val="0"/>
        </w:rPr>
      </w:pPr>
      <w:r w:rsidRPr="006E4A89">
        <w:rPr>
          <w:rFonts w:ascii="Times New Roman" w:hAnsi="Times New Roman"/>
          <w:b w:val="0"/>
          <w:spacing w:val="0"/>
        </w:rPr>
        <w:t xml:space="preserve">Энергосбережение в коммунальном хозяйстве </w:t>
      </w:r>
      <w:r w:rsidR="00CF59C2">
        <w:rPr>
          <w:rFonts w:ascii="Times New Roman" w:hAnsi="Times New Roman"/>
          <w:b w:val="0"/>
          <w:spacing w:val="0"/>
        </w:rPr>
        <w:t>поселения</w:t>
      </w:r>
      <w:r w:rsidRPr="006E4A89">
        <w:rPr>
          <w:rFonts w:ascii="Times New Roman" w:hAnsi="Times New Roman"/>
          <w:b w:val="0"/>
          <w:bCs/>
          <w:spacing w:val="0"/>
        </w:rPr>
        <w:t xml:space="preserve">. </w:t>
      </w:r>
    </w:p>
    <w:p w:rsidR="00827E9D" w:rsidRPr="006E4A89" w:rsidRDefault="00827E9D" w:rsidP="00143CF1">
      <w:pPr>
        <w:pStyle w:val="1"/>
        <w:keepNext w:val="0"/>
        <w:spacing w:line="247" w:lineRule="auto"/>
        <w:ind w:firstLine="720"/>
        <w:jc w:val="left"/>
        <w:rPr>
          <w:rFonts w:ascii="Times New Roman" w:hAnsi="Times New Roman"/>
          <w:b w:val="0"/>
          <w:bCs/>
          <w:spacing w:val="0"/>
        </w:rPr>
      </w:pPr>
      <w:r w:rsidRPr="006E4A89">
        <w:rPr>
          <w:rFonts w:ascii="Times New Roman" w:hAnsi="Times New Roman"/>
          <w:b w:val="0"/>
          <w:bCs/>
          <w:spacing w:val="0"/>
        </w:rPr>
        <w:t xml:space="preserve">Энергосбережение в жилищном фонде </w:t>
      </w:r>
      <w:r w:rsidR="00CF59C2">
        <w:rPr>
          <w:rFonts w:ascii="Times New Roman" w:hAnsi="Times New Roman"/>
          <w:b w:val="0"/>
          <w:bCs/>
          <w:spacing w:val="0"/>
        </w:rPr>
        <w:t>поселения</w:t>
      </w:r>
      <w:r w:rsidRPr="006E4A89">
        <w:rPr>
          <w:rFonts w:ascii="Times New Roman" w:hAnsi="Times New Roman"/>
          <w:b w:val="0"/>
          <w:bCs/>
          <w:spacing w:val="0"/>
        </w:rPr>
        <w:t>.</w:t>
      </w:r>
    </w:p>
    <w:p w:rsidR="009C1B89" w:rsidRPr="006E4A89" w:rsidRDefault="009C1B89" w:rsidP="00143CF1">
      <w:pPr>
        <w:spacing w:line="247" w:lineRule="auto"/>
      </w:pPr>
    </w:p>
    <w:bookmarkEnd w:id="17"/>
    <w:p w:rsidR="00827E9D" w:rsidRPr="006E4A89" w:rsidRDefault="00827E9D" w:rsidP="00143CF1">
      <w:pPr>
        <w:spacing w:line="247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 xml:space="preserve">Энергосбережение в </w:t>
      </w:r>
      <w:r w:rsidR="00CF59C2">
        <w:rPr>
          <w:sz w:val="28"/>
          <w:szCs w:val="28"/>
        </w:rPr>
        <w:t>муниципальных</w:t>
      </w:r>
      <w:r w:rsidRPr="006E4A89">
        <w:rPr>
          <w:sz w:val="28"/>
          <w:szCs w:val="28"/>
        </w:rPr>
        <w:t xml:space="preserve"> бюджетных учреждениях</w:t>
      </w:r>
    </w:p>
    <w:p w:rsidR="009C1B89" w:rsidRPr="006E4A89" w:rsidRDefault="009C1B89" w:rsidP="00143CF1">
      <w:pPr>
        <w:spacing w:line="247" w:lineRule="auto"/>
        <w:ind w:firstLine="720"/>
        <w:rPr>
          <w:sz w:val="28"/>
          <w:szCs w:val="28"/>
        </w:rPr>
      </w:pPr>
    </w:p>
    <w:p w:rsidR="00827E9D" w:rsidRPr="006E4A89" w:rsidRDefault="00827E9D" w:rsidP="00143CF1">
      <w:pPr>
        <w:pStyle w:val="a3"/>
        <w:spacing w:line="247" w:lineRule="auto"/>
        <w:ind w:firstLine="720"/>
        <w:jc w:val="both"/>
        <w:rPr>
          <w:szCs w:val="28"/>
        </w:rPr>
      </w:pPr>
      <w:r w:rsidRPr="006E4A89">
        <w:rPr>
          <w:szCs w:val="28"/>
        </w:rPr>
        <w:t>В соответствии с требованиями Закона № 261-ФЗ начиная с 1 января</w:t>
      </w:r>
      <w:r w:rsidR="002E5E6F" w:rsidRPr="006E4A89">
        <w:rPr>
          <w:szCs w:val="28"/>
        </w:rPr>
        <w:br/>
      </w:r>
      <w:r w:rsidRPr="00EC7900">
        <w:rPr>
          <w:spacing w:val="-2"/>
          <w:szCs w:val="28"/>
        </w:rPr>
        <w:t>2010 года бюджетные учреждения обязаны обеспечить снижение в сопоставимых</w:t>
      </w:r>
      <w:r w:rsidRPr="006E4A89">
        <w:rPr>
          <w:szCs w:val="28"/>
        </w:rPr>
        <w:t xml:space="preserve"> условиях объема потребленных ими воды,  природного газа,  электрической энергии, угля в течение 5 лет не менее чем на 15</w:t>
      </w:r>
      <w:r w:rsidR="002E5E6F" w:rsidRPr="006E4A89">
        <w:rPr>
          <w:szCs w:val="28"/>
        </w:rPr>
        <w:t xml:space="preserve"> </w:t>
      </w:r>
      <w:r w:rsidR="009C1B89" w:rsidRPr="006E4A89">
        <w:rPr>
          <w:szCs w:val="28"/>
        </w:rPr>
        <w:t>процентов</w:t>
      </w:r>
      <w:r w:rsidRPr="006E4A89">
        <w:rPr>
          <w:szCs w:val="28"/>
        </w:rPr>
        <w:t xml:space="preserve"> от объем</w:t>
      </w:r>
      <w:r w:rsidR="00CF59C2">
        <w:rPr>
          <w:szCs w:val="28"/>
        </w:rPr>
        <w:t xml:space="preserve">а, фактически потребленного ими </w:t>
      </w:r>
      <w:r w:rsidRPr="006E4A89">
        <w:rPr>
          <w:szCs w:val="28"/>
        </w:rPr>
        <w:t>в 2009 г</w:t>
      </w:r>
      <w:r w:rsidR="009C1B89" w:rsidRPr="006E4A89">
        <w:rPr>
          <w:szCs w:val="28"/>
        </w:rPr>
        <w:t xml:space="preserve">оду </w:t>
      </w:r>
      <w:r w:rsidRPr="006E4A89">
        <w:rPr>
          <w:szCs w:val="28"/>
        </w:rPr>
        <w:t>каждого из указанных ресурсов, с еж</w:t>
      </w:r>
      <w:r w:rsidRPr="006E4A89">
        <w:rPr>
          <w:szCs w:val="28"/>
        </w:rPr>
        <w:t>е</w:t>
      </w:r>
      <w:r w:rsidRPr="006E4A89">
        <w:rPr>
          <w:szCs w:val="28"/>
        </w:rPr>
        <w:t>годным снижением такого объема не менее чем на 3</w:t>
      </w:r>
      <w:r w:rsidR="002E5E6F" w:rsidRPr="006E4A89">
        <w:rPr>
          <w:szCs w:val="28"/>
        </w:rPr>
        <w:t xml:space="preserve"> </w:t>
      </w:r>
      <w:r w:rsidR="009C1B89" w:rsidRPr="006E4A89">
        <w:rPr>
          <w:szCs w:val="28"/>
        </w:rPr>
        <w:t>процента</w:t>
      </w:r>
      <w:r w:rsidRPr="006E4A89">
        <w:rPr>
          <w:szCs w:val="28"/>
        </w:rPr>
        <w:t xml:space="preserve">. Поэтому одним из приоритетных направлений в </w:t>
      </w:r>
      <w:r w:rsidR="00CF59C2">
        <w:rPr>
          <w:szCs w:val="28"/>
        </w:rPr>
        <w:t>Красновском сельском поселении</w:t>
      </w:r>
      <w:r w:rsidRPr="006E4A89">
        <w:rPr>
          <w:szCs w:val="28"/>
        </w:rPr>
        <w:t xml:space="preserve"> энергосб</w:t>
      </w:r>
      <w:r w:rsidRPr="006E4A89">
        <w:rPr>
          <w:szCs w:val="28"/>
        </w:rPr>
        <w:t>е</w:t>
      </w:r>
      <w:r w:rsidRPr="006E4A89">
        <w:rPr>
          <w:szCs w:val="28"/>
        </w:rPr>
        <w:t>режения и повышения энергетической эффективности в  области является проведение мероприятий, обеспечивающих снижение энергопотребления и уменьшение бюдже</w:t>
      </w:r>
      <w:r w:rsidRPr="006E4A89">
        <w:rPr>
          <w:szCs w:val="28"/>
        </w:rPr>
        <w:t>т</w:t>
      </w:r>
      <w:r w:rsidRPr="006E4A89">
        <w:rPr>
          <w:szCs w:val="28"/>
        </w:rPr>
        <w:t xml:space="preserve">ных </w:t>
      </w:r>
      <w:r w:rsidRPr="00EC7900">
        <w:rPr>
          <w:spacing w:val="-4"/>
          <w:szCs w:val="28"/>
        </w:rPr>
        <w:t xml:space="preserve">средств, направляемых на оплату энергетических ресурсов. В </w:t>
      </w:r>
      <w:r w:rsidR="00CF59C2">
        <w:rPr>
          <w:spacing w:val="-4"/>
          <w:szCs w:val="28"/>
        </w:rPr>
        <w:t>Красновском сельском поселении</w:t>
      </w:r>
      <w:r w:rsidR="009C1B89" w:rsidRPr="00EC7900">
        <w:rPr>
          <w:spacing w:val="-4"/>
          <w:szCs w:val="28"/>
        </w:rPr>
        <w:t xml:space="preserve"> –</w:t>
      </w:r>
      <w:r w:rsidRPr="006E4A89">
        <w:rPr>
          <w:szCs w:val="28"/>
        </w:rPr>
        <w:t xml:space="preserve"> </w:t>
      </w:r>
      <w:r w:rsidR="00CF59C2">
        <w:rPr>
          <w:szCs w:val="28"/>
        </w:rPr>
        <w:t>2</w:t>
      </w:r>
      <w:r w:rsidRPr="006E4A89">
        <w:rPr>
          <w:szCs w:val="28"/>
        </w:rPr>
        <w:t xml:space="preserve"> бюджетных учреждени</w:t>
      </w:r>
      <w:r w:rsidR="00D02D3E">
        <w:rPr>
          <w:szCs w:val="28"/>
        </w:rPr>
        <w:t>я</w:t>
      </w:r>
      <w:r w:rsidRPr="006E4A89">
        <w:rPr>
          <w:szCs w:val="28"/>
        </w:rPr>
        <w:t xml:space="preserve">, финансируемых за счет средств </w:t>
      </w:r>
      <w:r w:rsidR="00D02D3E">
        <w:rPr>
          <w:szCs w:val="28"/>
        </w:rPr>
        <w:t>местного</w:t>
      </w:r>
      <w:r w:rsidRPr="006E4A89">
        <w:rPr>
          <w:szCs w:val="28"/>
        </w:rPr>
        <w:t xml:space="preserve"> бюджета. В 2009 году на оплату потребленных ими энергетических р</w:t>
      </w:r>
      <w:r w:rsidRPr="006E4A89">
        <w:rPr>
          <w:szCs w:val="28"/>
        </w:rPr>
        <w:t>е</w:t>
      </w:r>
      <w:r w:rsidRPr="006E4A89">
        <w:rPr>
          <w:szCs w:val="28"/>
        </w:rPr>
        <w:t xml:space="preserve">сурсов и воды из </w:t>
      </w:r>
      <w:r w:rsidR="00D02D3E">
        <w:rPr>
          <w:szCs w:val="28"/>
        </w:rPr>
        <w:t>местного</w:t>
      </w:r>
      <w:r w:rsidRPr="006E4A89">
        <w:rPr>
          <w:szCs w:val="28"/>
        </w:rPr>
        <w:t xml:space="preserve"> бюджета выделено </w:t>
      </w:r>
      <w:r w:rsidR="00E32731">
        <w:rPr>
          <w:szCs w:val="28"/>
        </w:rPr>
        <w:t>747,6</w:t>
      </w:r>
      <w:r w:rsidRPr="006E4A89">
        <w:rPr>
          <w:szCs w:val="28"/>
        </w:rPr>
        <w:t xml:space="preserve"> тыс. руб</w:t>
      </w:r>
      <w:r w:rsidR="009C1B89" w:rsidRPr="006E4A89">
        <w:rPr>
          <w:szCs w:val="28"/>
        </w:rPr>
        <w:t>лей</w:t>
      </w:r>
      <w:r w:rsidRPr="006E4A89">
        <w:rPr>
          <w:szCs w:val="28"/>
        </w:rPr>
        <w:t>.</w:t>
      </w:r>
    </w:p>
    <w:p w:rsidR="00827E9D" w:rsidRPr="006E4A89" w:rsidRDefault="00827E9D" w:rsidP="00143CF1">
      <w:pPr>
        <w:pStyle w:val="a3"/>
        <w:spacing w:line="247" w:lineRule="auto"/>
        <w:ind w:firstLine="720"/>
        <w:jc w:val="both"/>
        <w:rPr>
          <w:szCs w:val="28"/>
        </w:rPr>
      </w:pPr>
      <w:r w:rsidRPr="006E4A89">
        <w:rPr>
          <w:szCs w:val="28"/>
        </w:rPr>
        <w:t>За 2009 г</w:t>
      </w:r>
      <w:r w:rsidR="009C1B89" w:rsidRPr="006E4A89">
        <w:rPr>
          <w:szCs w:val="28"/>
        </w:rPr>
        <w:t>од</w:t>
      </w:r>
      <w:r w:rsidRPr="006E4A89">
        <w:rPr>
          <w:szCs w:val="28"/>
        </w:rPr>
        <w:t xml:space="preserve"> бюджетные учреждения </w:t>
      </w:r>
      <w:r w:rsidR="00D02D3E">
        <w:rPr>
          <w:szCs w:val="28"/>
        </w:rPr>
        <w:t>поселенческого</w:t>
      </w:r>
      <w:r w:rsidRPr="006E4A89">
        <w:rPr>
          <w:szCs w:val="28"/>
        </w:rPr>
        <w:t xml:space="preserve"> подчинения потребили:</w:t>
      </w:r>
    </w:p>
    <w:p w:rsidR="00827E9D" w:rsidRPr="006E4A89" w:rsidRDefault="004D7C04" w:rsidP="00143CF1">
      <w:pPr>
        <w:pStyle w:val="a3"/>
        <w:spacing w:line="247" w:lineRule="auto"/>
        <w:ind w:firstLine="720"/>
        <w:jc w:val="both"/>
        <w:rPr>
          <w:szCs w:val="28"/>
        </w:rPr>
      </w:pPr>
      <w:r>
        <w:rPr>
          <w:szCs w:val="28"/>
        </w:rPr>
        <w:t>82</w:t>
      </w:r>
      <w:r w:rsidR="00827E9D" w:rsidRPr="006E4A89">
        <w:rPr>
          <w:szCs w:val="28"/>
        </w:rPr>
        <w:t xml:space="preserve"> тыс. кВт×час электроэнергии;</w:t>
      </w:r>
    </w:p>
    <w:p w:rsidR="00827E9D" w:rsidRPr="006E4A89" w:rsidRDefault="00D02D3E" w:rsidP="00143CF1">
      <w:pPr>
        <w:pStyle w:val="a3"/>
        <w:spacing w:line="247" w:lineRule="auto"/>
        <w:ind w:firstLine="720"/>
        <w:jc w:val="both"/>
        <w:rPr>
          <w:szCs w:val="28"/>
        </w:rPr>
      </w:pPr>
      <w:r>
        <w:rPr>
          <w:szCs w:val="28"/>
        </w:rPr>
        <w:t>20,5</w:t>
      </w:r>
      <w:r w:rsidR="00827E9D" w:rsidRPr="006E4A89">
        <w:rPr>
          <w:szCs w:val="28"/>
        </w:rPr>
        <w:t xml:space="preserve"> тыс. куб. м природного газа;</w:t>
      </w:r>
    </w:p>
    <w:p w:rsidR="00827E9D" w:rsidRPr="006E4A89" w:rsidRDefault="00D02D3E" w:rsidP="00AF3C07">
      <w:pPr>
        <w:pStyle w:val="a3"/>
        <w:spacing w:line="247" w:lineRule="auto"/>
        <w:ind w:firstLine="720"/>
        <w:jc w:val="both"/>
        <w:rPr>
          <w:szCs w:val="28"/>
        </w:rPr>
      </w:pPr>
      <w:r>
        <w:rPr>
          <w:szCs w:val="28"/>
        </w:rPr>
        <w:t xml:space="preserve">18 </w:t>
      </w:r>
      <w:r w:rsidR="00827E9D" w:rsidRPr="006E4A89">
        <w:rPr>
          <w:szCs w:val="28"/>
        </w:rPr>
        <w:t>тонн угля;</w:t>
      </w:r>
    </w:p>
    <w:p w:rsidR="00827E9D" w:rsidRPr="006E4A89" w:rsidRDefault="00D02D3E" w:rsidP="00143CF1">
      <w:pPr>
        <w:pStyle w:val="a3"/>
        <w:spacing w:line="247" w:lineRule="auto"/>
        <w:ind w:firstLine="720"/>
        <w:jc w:val="both"/>
        <w:rPr>
          <w:szCs w:val="28"/>
        </w:rPr>
      </w:pPr>
      <w:smartTag w:uri="urn:schemas-microsoft-com:office:smarttags" w:element="metricconverter">
        <w:smartTagPr>
          <w:attr w:name="ProductID" w:val="66. куб. м"/>
        </w:smartTagPr>
        <w:r>
          <w:rPr>
            <w:szCs w:val="28"/>
          </w:rPr>
          <w:t>66</w:t>
        </w:r>
        <w:r w:rsidR="00827E9D" w:rsidRPr="006E4A89">
          <w:rPr>
            <w:szCs w:val="28"/>
          </w:rPr>
          <w:t>. куб. м</w:t>
        </w:r>
      </w:smartTag>
      <w:r w:rsidR="00827E9D" w:rsidRPr="006E4A89">
        <w:rPr>
          <w:szCs w:val="28"/>
        </w:rPr>
        <w:t xml:space="preserve"> воды.</w:t>
      </w:r>
    </w:p>
    <w:p w:rsidR="00827E9D" w:rsidRPr="006E4A89" w:rsidRDefault="00827E9D" w:rsidP="00143CF1">
      <w:pPr>
        <w:pStyle w:val="a3"/>
        <w:spacing w:line="235" w:lineRule="auto"/>
        <w:ind w:firstLine="709"/>
        <w:jc w:val="both"/>
        <w:rPr>
          <w:sz w:val="20"/>
        </w:rPr>
      </w:pPr>
    </w:p>
    <w:p w:rsidR="00DF60A0" w:rsidRPr="006E4A89" w:rsidRDefault="00DF60A0" w:rsidP="00143CF1">
      <w:pPr>
        <w:spacing w:line="247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47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Электроэнергия</w:t>
      </w:r>
    </w:p>
    <w:p w:rsidR="00DF60A0" w:rsidRPr="006E4A89" w:rsidRDefault="00DF60A0" w:rsidP="00143CF1">
      <w:pPr>
        <w:spacing w:line="247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47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Потребление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электроэнергии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2009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</w:t>
      </w:r>
      <w:r w:rsidR="00DF60A0" w:rsidRPr="006E4A89">
        <w:rPr>
          <w:sz w:val="28"/>
          <w:szCs w:val="28"/>
        </w:rPr>
        <w:t>од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составило</w:t>
      </w:r>
      <w:r w:rsidR="002E5E6F" w:rsidRPr="006E4A89">
        <w:rPr>
          <w:sz w:val="28"/>
          <w:szCs w:val="28"/>
        </w:rPr>
        <w:t xml:space="preserve"> </w:t>
      </w:r>
      <w:r w:rsidR="00E32731">
        <w:rPr>
          <w:sz w:val="28"/>
          <w:szCs w:val="28"/>
        </w:rPr>
        <w:t>82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тыс.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кВт×ч.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Основными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потребителями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электроэнергии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учреждениях</w:t>
      </w:r>
      <w:r w:rsidR="002E5E6F" w:rsidRPr="006E4A89">
        <w:rPr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являются: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освещение,</w:t>
      </w:r>
      <w:r w:rsidR="002E5E6F" w:rsidRPr="00EC7900">
        <w:rPr>
          <w:spacing w:val="-4"/>
          <w:sz w:val="28"/>
          <w:szCs w:val="28"/>
        </w:rPr>
        <w:t xml:space="preserve"> </w:t>
      </w:r>
      <w:r w:rsidRPr="006E4A89">
        <w:rPr>
          <w:sz w:val="28"/>
          <w:szCs w:val="28"/>
        </w:rPr>
        <w:t>насосы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тепло-</w:t>
      </w:r>
      <w:r w:rsidR="00343D4E" w:rsidRPr="006E4A89">
        <w:rPr>
          <w:sz w:val="28"/>
          <w:szCs w:val="28"/>
        </w:rPr>
        <w:t xml:space="preserve">, </w:t>
      </w:r>
      <w:r w:rsidRPr="006E4A89">
        <w:rPr>
          <w:sz w:val="28"/>
          <w:szCs w:val="28"/>
        </w:rPr>
        <w:t>водоснабжения,</w:t>
      </w:r>
      <w:r w:rsidR="002E5E6F" w:rsidRPr="006E4A89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системы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вентиляции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и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кондиционирования,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оргтехника,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бытовые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электропри</w:t>
      </w:r>
      <w:r w:rsidR="00D9765E" w:rsidRPr="00EC7900">
        <w:rPr>
          <w:spacing w:val="-4"/>
          <w:sz w:val="28"/>
          <w:szCs w:val="28"/>
        </w:rPr>
        <w:t>е</w:t>
      </w:r>
      <w:r w:rsidRPr="00EC7900">
        <w:rPr>
          <w:spacing w:val="-4"/>
          <w:sz w:val="28"/>
          <w:szCs w:val="28"/>
        </w:rPr>
        <w:t>мники.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Оснащенность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прибор</w:t>
      </w:r>
      <w:r w:rsidRPr="00EC7900">
        <w:rPr>
          <w:spacing w:val="-4"/>
          <w:sz w:val="28"/>
          <w:szCs w:val="28"/>
        </w:rPr>
        <w:t>а</w:t>
      </w:r>
      <w:r w:rsidRPr="00EC7900">
        <w:rPr>
          <w:spacing w:val="-4"/>
          <w:sz w:val="28"/>
          <w:szCs w:val="28"/>
        </w:rPr>
        <w:t>ми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уч</w:t>
      </w:r>
      <w:r w:rsidR="00D9765E" w:rsidRPr="00EC7900">
        <w:rPr>
          <w:spacing w:val="-4"/>
          <w:sz w:val="28"/>
          <w:szCs w:val="28"/>
        </w:rPr>
        <w:t>е</w:t>
      </w:r>
      <w:r w:rsidRPr="00EC7900">
        <w:rPr>
          <w:spacing w:val="-4"/>
          <w:sz w:val="28"/>
          <w:szCs w:val="28"/>
        </w:rPr>
        <w:t>та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потребл</w:t>
      </w:r>
      <w:r w:rsidR="00D9765E" w:rsidRPr="00EC7900">
        <w:rPr>
          <w:spacing w:val="-4"/>
          <w:sz w:val="28"/>
          <w:szCs w:val="28"/>
        </w:rPr>
        <w:t>е</w:t>
      </w:r>
      <w:r w:rsidRPr="00EC7900">
        <w:rPr>
          <w:spacing w:val="-4"/>
          <w:sz w:val="28"/>
          <w:szCs w:val="28"/>
        </w:rPr>
        <w:t>нной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электроэнергии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составляет</w:t>
      </w:r>
      <w:r w:rsidR="002E5E6F" w:rsidRPr="006E4A89">
        <w:rPr>
          <w:sz w:val="28"/>
          <w:szCs w:val="28"/>
        </w:rPr>
        <w:t xml:space="preserve"> </w:t>
      </w:r>
      <w:r w:rsidR="004D7C04">
        <w:rPr>
          <w:sz w:val="28"/>
          <w:szCs w:val="28"/>
        </w:rPr>
        <w:t>100</w:t>
      </w:r>
      <w:r w:rsidR="002E5E6F" w:rsidRPr="006E4A89">
        <w:rPr>
          <w:sz w:val="28"/>
          <w:szCs w:val="28"/>
        </w:rPr>
        <w:t xml:space="preserve"> </w:t>
      </w:r>
      <w:r w:rsidR="00DF60A0" w:rsidRPr="006E4A89">
        <w:rPr>
          <w:sz w:val="28"/>
          <w:szCs w:val="28"/>
        </w:rPr>
        <w:t>процентов</w:t>
      </w:r>
      <w:r w:rsidRPr="006E4A89">
        <w:rPr>
          <w:sz w:val="28"/>
          <w:szCs w:val="28"/>
        </w:rPr>
        <w:t>.</w:t>
      </w:r>
      <w:r w:rsidR="002E5E6F" w:rsidRPr="006E4A89">
        <w:rPr>
          <w:sz w:val="28"/>
          <w:szCs w:val="28"/>
        </w:rPr>
        <w:t xml:space="preserve"> 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Основным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из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приоритетных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направлений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повышения</w:t>
      </w:r>
      <w:r w:rsidR="002E5E6F" w:rsidRPr="006E4A89">
        <w:rPr>
          <w:sz w:val="28"/>
          <w:szCs w:val="28"/>
        </w:rPr>
        <w:t xml:space="preserve"> </w:t>
      </w:r>
      <w:r w:rsidR="00D02FAD" w:rsidRPr="006E4A89">
        <w:rPr>
          <w:sz w:val="28"/>
          <w:szCs w:val="28"/>
        </w:rPr>
        <w:t xml:space="preserve">энергетической </w:t>
      </w:r>
      <w:r w:rsidRPr="006E4A89">
        <w:rPr>
          <w:sz w:val="28"/>
          <w:szCs w:val="28"/>
        </w:rPr>
        <w:t>эффективности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является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проведение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мероприятий,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обеспечивающих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снижение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электроэнергии.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реализации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данного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направления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явл</w:t>
      </w:r>
      <w:r w:rsidRPr="006E4A89">
        <w:rPr>
          <w:sz w:val="28"/>
          <w:szCs w:val="28"/>
        </w:rPr>
        <w:t>я</w:t>
      </w:r>
      <w:r w:rsidRPr="006E4A89">
        <w:rPr>
          <w:sz w:val="28"/>
          <w:szCs w:val="28"/>
        </w:rPr>
        <w:t>ются: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проведение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обязательных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энергетических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обследований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разработкой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комплекса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</w:t>
      </w:r>
      <w:r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роприятий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энергосбережению;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завершение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оснащения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приборами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электроэнергии;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внедрение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автоматизированных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та;</w:t>
      </w:r>
    </w:p>
    <w:p w:rsidR="00827E9D" w:rsidRPr="00EC7900" w:rsidRDefault="00827E9D" w:rsidP="006E4A89">
      <w:pPr>
        <w:ind w:firstLine="720"/>
        <w:jc w:val="both"/>
        <w:rPr>
          <w:spacing w:val="-8"/>
          <w:sz w:val="28"/>
          <w:szCs w:val="28"/>
        </w:rPr>
      </w:pPr>
      <w:r w:rsidRPr="00EC7900">
        <w:rPr>
          <w:spacing w:val="-8"/>
          <w:sz w:val="28"/>
          <w:szCs w:val="28"/>
        </w:rPr>
        <w:t>разработка</w:t>
      </w:r>
      <w:r w:rsidR="002E5E6F" w:rsidRPr="00EC7900">
        <w:rPr>
          <w:spacing w:val="-8"/>
          <w:sz w:val="28"/>
          <w:szCs w:val="28"/>
        </w:rPr>
        <w:t xml:space="preserve"> </w:t>
      </w:r>
      <w:r w:rsidRPr="00EC7900">
        <w:rPr>
          <w:spacing w:val="-8"/>
          <w:sz w:val="28"/>
          <w:szCs w:val="28"/>
        </w:rPr>
        <w:t>технически</w:t>
      </w:r>
      <w:r w:rsidR="002E5E6F" w:rsidRPr="00EC7900">
        <w:rPr>
          <w:spacing w:val="-8"/>
          <w:sz w:val="28"/>
          <w:szCs w:val="28"/>
        </w:rPr>
        <w:t xml:space="preserve"> </w:t>
      </w:r>
      <w:r w:rsidRPr="00EC7900">
        <w:rPr>
          <w:spacing w:val="-8"/>
          <w:sz w:val="28"/>
          <w:szCs w:val="28"/>
        </w:rPr>
        <w:t>обоснованных</w:t>
      </w:r>
      <w:r w:rsidR="002E5E6F" w:rsidRPr="00EC7900">
        <w:rPr>
          <w:spacing w:val="-8"/>
          <w:sz w:val="28"/>
          <w:szCs w:val="28"/>
        </w:rPr>
        <w:t xml:space="preserve"> </w:t>
      </w:r>
      <w:r w:rsidRPr="00EC7900">
        <w:rPr>
          <w:spacing w:val="-8"/>
          <w:sz w:val="28"/>
          <w:szCs w:val="28"/>
        </w:rPr>
        <w:t>лимитов</w:t>
      </w:r>
      <w:r w:rsidR="002E5E6F" w:rsidRPr="00EC7900">
        <w:rPr>
          <w:spacing w:val="-8"/>
          <w:sz w:val="28"/>
          <w:szCs w:val="28"/>
        </w:rPr>
        <w:t xml:space="preserve"> </w:t>
      </w:r>
      <w:r w:rsidRPr="00EC7900">
        <w:rPr>
          <w:spacing w:val="-8"/>
          <w:sz w:val="28"/>
          <w:szCs w:val="28"/>
        </w:rPr>
        <w:t>на</w:t>
      </w:r>
      <w:r w:rsidR="002E5E6F" w:rsidRPr="00EC7900">
        <w:rPr>
          <w:spacing w:val="-8"/>
          <w:sz w:val="28"/>
          <w:szCs w:val="28"/>
        </w:rPr>
        <w:t xml:space="preserve"> </w:t>
      </w:r>
      <w:r w:rsidRPr="00EC7900">
        <w:rPr>
          <w:spacing w:val="-8"/>
          <w:sz w:val="28"/>
          <w:szCs w:val="28"/>
        </w:rPr>
        <w:t>потребление</w:t>
      </w:r>
      <w:r w:rsidR="002E5E6F" w:rsidRPr="00EC7900">
        <w:rPr>
          <w:spacing w:val="-8"/>
          <w:sz w:val="28"/>
          <w:szCs w:val="28"/>
        </w:rPr>
        <w:t xml:space="preserve"> </w:t>
      </w:r>
      <w:r w:rsidRPr="00EC7900">
        <w:rPr>
          <w:spacing w:val="-8"/>
          <w:sz w:val="28"/>
          <w:szCs w:val="28"/>
        </w:rPr>
        <w:t>электроэнергии;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сокращение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электрической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мощности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внедрения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альтернативных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источников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энергии;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модернизация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приточно-вытяжной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вентиляции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зданий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установкой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а</w:t>
      </w:r>
      <w:r w:rsidRPr="006E4A89">
        <w:rPr>
          <w:sz w:val="28"/>
          <w:szCs w:val="28"/>
        </w:rPr>
        <w:t>в</w:t>
      </w:r>
      <w:r w:rsidRPr="006E4A89">
        <w:rPr>
          <w:sz w:val="28"/>
          <w:szCs w:val="28"/>
        </w:rPr>
        <w:t>томатического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регулирования;</w:t>
      </w:r>
    </w:p>
    <w:p w:rsidR="00827E9D" w:rsidRPr="00EC7900" w:rsidRDefault="00827E9D" w:rsidP="006E4A89">
      <w:pPr>
        <w:ind w:firstLine="720"/>
        <w:jc w:val="both"/>
        <w:rPr>
          <w:spacing w:val="-6"/>
          <w:sz w:val="28"/>
          <w:szCs w:val="28"/>
        </w:rPr>
      </w:pPr>
      <w:r w:rsidRPr="00EC7900">
        <w:rPr>
          <w:spacing w:val="-6"/>
          <w:sz w:val="28"/>
          <w:szCs w:val="28"/>
        </w:rPr>
        <w:t>прекращение</w:t>
      </w:r>
      <w:r w:rsidR="002E5E6F" w:rsidRPr="00EC7900">
        <w:rPr>
          <w:spacing w:val="-6"/>
          <w:sz w:val="28"/>
          <w:szCs w:val="28"/>
        </w:rPr>
        <w:t xml:space="preserve"> </w:t>
      </w:r>
      <w:r w:rsidRPr="00EC7900">
        <w:rPr>
          <w:spacing w:val="-6"/>
          <w:sz w:val="28"/>
          <w:szCs w:val="28"/>
        </w:rPr>
        <w:t>закупки</w:t>
      </w:r>
      <w:r w:rsidR="002E5E6F" w:rsidRPr="00EC7900">
        <w:rPr>
          <w:spacing w:val="-6"/>
          <w:sz w:val="28"/>
          <w:szCs w:val="28"/>
        </w:rPr>
        <w:t xml:space="preserve"> </w:t>
      </w:r>
      <w:r w:rsidRPr="00EC7900">
        <w:rPr>
          <w:spacing w:val="-6"/>
          <w:sz w:val="28"/>
          <w:szCs w:val="28"/>
        </w:rPr>
        <w:t>ламп</w:t>
      </w:r>
      <w:r w:rsidR="002E5E6F" w:rsidRPr="00EC7900">
        <w:rPr>
          <w:spacing w:val="-6"/>
          <w:sz w:val="28"/>
          <w:szCs w:val="28"/>
        </w:rPr>
        <w:t xml:space="preserve"> </w:t>
      </w:r>
      <w:r w:rsidRPr="00EC7900">
        <w:rPr>
          <w:spacing w:val="-6"/>
          <w:sz w:val="28"/>
          <w:szCs w:val="28"/>
        </w:rPr>
        <w:t>накаливания</w:t>
      </w:r>
      <w:r w:rsidR="002E5E6F" w:rsidRPr="00EC7900">
        <w:rPr>
          <w:spacing w:val="-6"/>
          <w:sz w:val="28"/>
          <w:szCs w:val="28"/>
        </w:rPr>
        <w:t xml:space="preserve"> </w:t>
      </w:r>
      <w:r w:rsidRPr="00EC7900">
        <w:rPr>
          <w:spacing w:val="-6"/>
          <w:sz w:val="28"/>
          <w:szCs w:val="28"/>
        </w:rPr>
        <w:t>для</w:t>
      </w:r>
      <w:r w:rsidR="002E5E6F" w:rsidRPr="00EC7900">
        <w:rPr>
          <w:spacing w:val="-6"/>
          <w:sz w:val="28"/>
          <w:szCs w:val="28"/>
        </w:rPr>
        <w:t xml:space="preserve"> </w:t>
      </w:r>
      <w:r w:rsidRPr="00EC7900">
        <w:rPr>
          <w:spacing w:val="-6"/>
          <w:sz w:val="28"/>
          <w:szCs w:val="28"/>
        </w:rPr>
        <w:t>освещения</w:t>
      </w:r>
      <w:r w:rsidR="002E5E6F" w:rsidRPr="00EC7900">
        <w:rPr>
          <w:spacing w:val="-6"/>
          <w:sz w:val="28"/>
          <w:szCs w:val="28"/>
        </w:rPr>
        <w:t xml:space="preserve"> </w:t>
      </w:r>
      <w:r w:rsidRPr="00EC7900">
        <w:rPr>
          <w:spacing w:val="-6"/>
          <w:sz w:val="28"/>
          <w:szCs w:val="28"/>
        </w:rPr>
        <w:t>зданий</w:t>
      </w:r>
      <w:r w:rsidR="002E5E6F" w:rsidRPr="00EC7900">
        <w:rPr>
          <w:spacing w:val="-6"/>
          <w:sz w:val="28"/>
          <w:szCs w:val="28"/>
        </w:rPr>
        <w:t xml:space="preserve"> </w:t>
      </w:r>
      <w:r w:rsidRPr="00EC7900">
        <w:rPr>
          <w:spacing w:val="-6"/>
          <w:sz w:val="28"/>
          <w:szCs w:val="28"/>
        </w:rPr>
        <w:t>и</w:t>
      </w:r>
      <w:r w:rsidR="002E5E6F" w:rsidRPr="00EC7900">
        <w:rPr>
          <w:spacing w:val="-6"/>
          <w:sz w:val="28"/>
          <w:szCs w:val="28"/>
        </w:rPr>
        <w:t xml:space="preserve"> </w:t>
      </w:r>
      <w:r w:rsidRPr="00EC7900">
        <w:rPr>
          <w:spacing w:val="-6"/>
          <w:sz w:val="28"/>
          <w:szCs w:val="28"/>
        </w:rPr>
        <w:t>сооружений;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закупка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установка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энергосберегающих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ламп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светильников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освещения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зданий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сооружений,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числе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светодиодных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светильников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прожекторов;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установка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датчиков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движения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освещ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нности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осветительных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приборах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местах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общего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пользования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внутри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зданий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наружном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освещении;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включение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установленном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порядке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конкурсную</w:t>
      </w:r>
      <w:r w:rsidR="002E5E6F" w:rsidRPr="006E4A89">
        <w:rPr>
          <w:sz w:val="28"/>
          <w:szCs w:val="28"/>
        </w:rPr>
        <w:t xml:space="preserve"> </w:t>
      </w:r>
      <w:r w:rsidR="00DF60A0" w:rsidRPr="006E4A89">
        <w:rPr>
          <w:sz w:val="28"/>
          <w:szCs w:val="28"/>
        </w:rPr>
        <w:t>документацию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проведении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закупок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="00DF60A0" w:rsidRPr="006E4A89">
        <w:rPr>
          <w:sz w:val="28"/>
          <w:szCs w:val="28"/>
        </w:rPr>
        <w:t>нужд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товаров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</w:t>
      </w:r>
      <w:r w:rsidR="00D02FAD" w:rsidRPr="006E4A89">
        <w:rPr>
          <w:sz w:val="28"/>
          <w:szCs w:val="28"/>
        </w:rPr>
        <w:t xml:space="preserve">етической </w:t>
      </w:r>
      <w:r w:rsidRPr="006E4A89">
        <w:rPr>
          <w:sz w:val="28"/>
          <w:szCs w:val="28"/>
        </w:rPr>
        <w:t>эффективности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ниже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кла</w:t>
      </w:r>
      <w:r w:rsidRPr="006E4A89">
        <w:rPr>
          <w:sz w:val="28"/>
          <w:szCs w:val="28"/>
        </w:rPr>
        <w:t>с</w:t>
      </w:r>
      <w:r w:rsidRPr="006E4A89">
        <w:rPr>
          <w:sz w:val="28"/>
          <w:szCs w:val="28"/>
        </w:rPr>
        <w:t>са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«А»;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пропаганда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методическая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работа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вопросам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энергосбережения.</w:t>
      </w:r>
    </w:p>
    <w:p w:rsidR="005D22EF" w:rsidRPr="006E4A89" w:rsidRDefault="005D22EF" w:rsidP="00143CF1">
      <w:pPr>
        <w:spacing w:line="247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47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Природный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</w:t>
      </w:r>
    </w:p>
    <w:p w:rsidR="005D22EF" w:rsidRPr="006E4A89" w:rsidRDefault="005D22EF" w:rsidP="00143CF1">
      <w:pPr>
        <w:spacing w:line="247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47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Потребление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природного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2009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</w:t>
      </w:r>
      <w:r w:rsidR="005D22EF" w:rsidRPr="006E4A89">
        <w:rPr>
          <w:sz w:val="28"/>
          <w:szCs w:val="28"/>
        </w:rPr>
        <w:t>од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составило</w:t>
      </w:r>
      <w:r w:rsidR="002E5E6F" w:rsidRPr="006E4A89">
        <w:rPr>
          <w:sz w:val="28"/>
          <w:szCs w:val="28"/>
        </w:rPr>
        <w:t xml:space="preserve"> </w:t>
      </w:r>
      <w:r w:rsidR="00372B30">
        <w:rPr>
          <w:sz w:val="28"/>
          <w:szCs w:val="28"/>
        </w:rPr>
        <w:t xml:space="preserve">20,5 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тыс.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куб.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Лимит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природного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</w:t>
      </w:r>
      <w:r w:rsidR="002E5E6F" w:rsidRPr="006E4A89">
        <w:rPr>
          <w:sz w:val="28"/>
          <w:szCs w:val="28"/>
        </w:rPr>
        <w:t xml:space="preserve"> </w:t>
      </w:r>
      <w:r w:rsidRPr="00EC7900">
        <w:rPr>
          <w:spacing w:val="-2"/>
          <w:sz w:val="28"/>
          <w:szCs w:val="28"/>
        </w:rPr>
        <w:t>учреждениям,</w:t>
      </w:r>
      <w:r w:rsidR="002E5E6F" w:rsidRPr="00EC7900">
        <w:rPr>
          <w:spacing w:val="-2"/>
          <w:sz w:val="28"/>
          <w:szCs w:val="28"/>
        </w:rPr>
        <w:t xml:space="preserve"> </w:t>
      </w:r>
      <w:r w:rsidRPr="00EC7900">
        <w:rPr>
          <w:spacing w:val="-2"/>
          <w:sz w:val="28"/>
          <w:szCs w:val="28"/>
        </w:rPr>
        <w:t>устано</w:t>
      </w:r>
      <w:r w:rsidRPr="00EC7900">
        <w:rPr>
          <w:spacing w:val="-2"/>
          <w:sz w:val="28"/>
          <w:szCs w:val="28"/>
        </w:rPr>
        <w:t>в</w:t>
      </w:r>
      <w:r w:rsidRPr="00EC7900">
        <w:rPr>
          <w:spacing w:val="-2"/>
          <w:sz w:val="28"/>
          <w:szCs w:val="28"/>
        </w:rPr>
        <w:t>ленный</w:t>
      </w:r>
      <w:r w:rsidR="002E5E6F" w:rsidRPr="00EC7900">
        <w:rPr>
          <w:spacing w:val="-2"/>
          <w:sz w:val="28"/>
          <w:szCs w:val="28"/>
        </w:rPr>
        <w:t xml:space="preserve"> </w:t>
      </w:r>
      <w:r w:rsidRPr="00EC7900">
        <w:rPr>
          <w:spacing w:val="-2"/>
          <w:sz w:val="28"/>
          <w:szCs w:val="28"/>
        </w:rPr>
        <w:t>постановлением</w:t>
      </w:r>
      <w:r w:rsidR="002E5E6F" w:rsidRPr="00EC7900">
        <w:rPr>
          <w:spacing w:val="-2"/>
          <w:sz w:val="28"/>
          <w:szCs w:val="28"/>
        </w:rPr>
        <w:t xml:space="preserve"> </w:t>
      </w:r>
      <w:r w:rsidRPr="00EC7900">
        <w:rPr>
          <w:spacing w:val="-2"/>
          <w:sz w:val="28"/>
          <w:szCs w:val="28"/>
        </w:rPr>
        <w:t>коллегии</w:t>
      </w:r>
      <w:r w:rsidR="002E5E6F" w:rsidRPr="00EC7900">
        <w:rPr>
          <w:spacing w:val="-2"/>
          <w:sz w:val="28"/>
          <w:szCs w:val="28"/>
        </w:rPr>
        <w:t xml:space="preserve"> </w:t>
      </w:r>
      <w:r w:rsidRPr="00EC7900">
        <w:rPr>
          <w:spacing w:val="-2"/>
          <w:sz w:val="28"/>
          <w:szCs w:val="28"/>
        </w:rPr>
        <w:t>Администрации</w:t>
      </w:r>
      <w:r w:rsidR="002E5E6F" w:rsidRPr="00EC7900">
        <w:rPr>
          <w:spacing w:val="-2"/>
          <w:sz w:val="28"/>
          <w:szCs w:val="28"/>
        </w:rPr>
        <w:t xml:space="preserve"> </w:t>
      </w:r>
      <w:r w:rsidRPr="00EC7900">
        <w:rPr>
          <w:spacing w:val="-2"/>
          <w:sz w:val="28"/>
          <w:szCs w:val="28"/>
        </w:rPr>
        <w:t>области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№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37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01.07.2008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2009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</w:t>
      </w:r>
      <w:r w:rsidR="005D22EF" w:rsidRPr="006E4A89">
        <w:rPr>
          <w:sz w:val="28"/>
          <w:szCs w:val="28"/>
        </w:rPr>
        <w:t>од</w:t>
      </w:r>
      <w:r w:rsidRPr="006E4A89">
        <w:rPr>
          <w:sz w:val="28"/>
          <w:szCs w:val="28"/>
        </w:rPr>
        <w:t>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составляет</w:t>
      </w:r>
      <w:r w:rsidR="002E5E6F" w:rsidRPr="006E4A89">
        <w:rPr>
          <w:sz w:val="28"/>
          <w:szCs w:val="28"/>
        </w:rPr>
        <w:t xml:space="preserve"> </w:t>
      </w:r>
      <w:r w:rsidR="00372B30">
        <w:rPr>
          <w:sz w:val="28"/>
          <w:szCs w:val="28"/>
        </w:rPr>
        <w:t xml:space="preserve">20,5 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тыс.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куб.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м.</w:t>
      </w:r>
      <w:r w:rsidR="002E5E6F" w:rsidRPr="006E4A89">
        <w:rPr>
          <w:sz w:val="28"/>
          <w:szCs w:val="28"/>
        </w:rPr>
        <w:t xml:space="preserve"> </w:t>
      </w:r>
    </w:p>
    <w:p w:rsidR="00827E9D" w:rsidRPr="006E4A89" w:rsidRDefault="00827E9D" w:rsidP="00143CF1">
      <w:pPr>
        <w:spacing w:line="247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Основными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потребителями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природного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являются: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газовые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котлы.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Оснащенность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приборами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та</w:t>
      </w:r>
      <w:r w:rsidR="002E5E6F" w:rsidRPr="006E4A89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потребл</w:t>
      </w:r>
      <w:r w:rsidR="00D9765E" w:rsidRPr="00EC7900">
        <w:rPr>
          <w:sz w:val="28"/>
          <w:szCs w:val="28"/>
        </w:rPr>
        <w:t>е</w:t>
      </w:r>
      <w:r w:rsidRPr="00EC7900">
        <w:rPr>
          <w:sz w:val="28"/>
          <w:szCs w:val="28"/>
        </w:rPr>
        <w:t>нного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природн</w:t>
      </w:r>
      <w:r w:rsidRPr="00EC7900">
        <w:rPr>
          <w:sz w:val="28"/>
          <w:szCs w:val="28"/>
        </w:rPr>
        <w:t>о</w:t>
      </w:r>
      <w:r w:rsidRPr="00EC7900">
        <w:rPr>
          <w:sz w:val="28"/>
          <w:szCs w:val="28"/>
        </w:rPr>
        <w:t>го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газа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по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бюджетным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учреждениям</w:t>
      </w:r>
      <w:r w:rsidR="002E5E6F" w:rsidRPr="00EC7900">
        <w:rPr>
          <w:sz w:val="28"/>
          <w:szCs w:val="28"/>
        </w:rPr>
        <w:t xml:space="preserve"> </w:t>
      </w:r>
      <w:r w:rsidRPr="00EC7900">
        <w:rPr>
          <w:sz w:val="28"/>
          <w:szCs w:val="28"/>
        </w:rPr>
        <w:t>составляет</w:t>
      </w:r>
      <w:r w:rsidR="002E5E6F" w:rsidRPr="00EC7900">
        <w:rPr>
          <w:sz w:val="28"/>
          <w:szCs w:val="28"/>
        </w:rPr>
        <w:t xml:space="preserve"> </w:t>
      </w:r>
      <w:r w:rsidR="00372B30">
        <w:rPr>
          <w:sz w:val="28"/>
          <w:szCs w:val="28"/>
        </w:rPr>
        <w:t>100</w:t>
      </w:r>
      <w:r w:rsidR="00EC7900">
        <w:rPr>
          <w:sz w:val="28"/>
          <w:szCs w:val="28"/>
        </w:rPr>
        <w:t> </w:t>
      </w:r>
      <w:r w:rsidR="005D22EF" w:rsidRPr="00EC7900">
        <w:rPr>
          <w:sz w:val="28"/>
          <w:szCs w:val="28"/>
        </w:rPr>
        <w:t>процентов</w:t>
      </w:r>
      <w:r w:rsidRPr="00EC7900">
        <w:rPr>
          <w:sz w:val="28"/>
          <w:szCs w:val="28"/>
        </w:rPr>
        <w:t>.</w:t>
      </w:r>
      <w:r w:rsidR="002E5E6F" w:rsidRPr="006E4A89">
        <w:rPr>
          <w:sz w:val="28"/>
          <w:szCs w:val="28"/>
        </w:rPr>
        <w:t xml:space="preserve"> 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Основным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из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приоритетных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направлений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повышения</w:t>
      </w:r>
      <w:r w:rsidR="002E5E6F" w:rsidRPr="006E4A89">
        <w:rPr>
          <w:sz w:val="28"/>
          <w:szCs w:val="28"/>
        </w:rPr>
        <w:t xml:space="preserve"> </w:t>
      </w:r>
      <w:r w:rsidR="00D02FAD" w:rsidRPr="006E4A89">
        <w:rPr>
          <w:sz w:val="28"/>
          <w:szCs w:val="28"/>
        </w:rPr>
        <w:t xml:space="preserve">энергетической </w:t>
      </w:r>
      <w:r w:rsidRPr="006E4A89">
        <w:rPr>
          <w:sz w:val="28"/>
          <w:szCs w:val="28"/>
        </w:rPr>
        <w:t>эффективности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является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проведение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мероприятий,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обеспечивающих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снижение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природного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газа.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реализации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данного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направления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явл</w:t>
      </w:r>
      <w:r w:rsidRPr="006E4A89">
        <w:rPr>
          <w:sz w:val="28"/>
          <w:szCs w:val="28"/>
        </w:rPr>
        <w:t>я</w:t>
      </w:r>
      <w:r w:rsidRPr="006E4A89">
        <w:rPr>
          <w:sz w:val="28"/>
          <w:szCs w:val="28"/>
        </w:rPr>
        <w:t>ются: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проведение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обязательных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энергетических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обследований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разработкой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комплекса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</w:t>
      </w:r>
      <w:r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роприятий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энергосбережению;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завершение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оснащения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приборами</w:t>
      </w:r>
      <w:r w:rsidR="002E5E6F" w:rsidRPr="006E4A89">
        <w:rPr>
          <w:sz w:val="28"/>
          <w:szCs w:val="28"/>
        </w:rPr>
        <w:t xml:space="preserve"> </w:t>
      </w:r>
      <w:r w:rsidR="00372B30">
        <w:rPr>
          <w:sz w:val="28"/>
          <w:szCs w:val="28"/>
        </w:rPr>
        <w:t xml:space="preserve">учета </w:t>
      </w:r>
      <w:r w:rsidRPr="006E4A89">
        <w:rPr>
          <w:sz w:val="28"/>
          <w:szCs w:val="28"/>
        </w:rPr>
        <w:t>природного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газа;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внедрение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автоматизированных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газа;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разработка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технически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обоснованных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лимитов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природного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газа;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сокращение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природного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газа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внедрения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альтернативных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возо</w:t>
      </w:r>
      <w:r w:rsidRPr="006E4A89">
        <w:rPr>
          <w:sz w:val="28"/>
          <w:szCs w:val="28"/>
        </w:rPr>
        <w:t>б</w:t>
      </w:r>
      <w:r w:rsidRPr="006E4A89">
        <w:rPr>
          <w:sz w:val="28"/>
          <w:szCs w:val="28"/>
        </w:rPr>
        <w:t>новляемых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источников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энергии;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bCs/>
          <w:sz w:val="28"/>
          <w:szCs w:val="28"/>
        </w:rPr>
      </w:pPr>
      <w:r w:rsidRPr="006E4A89">
        <w:rPr>
          <w:bCs/>
          <w:sz w:val="28"/>
          <w:szCs w:val="28"/>
        </w:rPr>
        <w:t>утепление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(теплоизоляция)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фасадов,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кровли,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теплопроводов,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замена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окон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в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бюджетных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учреждениях,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не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подлежащих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капитальному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р</w:t>
      </w:r>
      <w:r w:rsidRPr="006E4A89">
        <w:rPr>
          <w:bCs/>
          <w:sz w:val="28"/>
          <w:szCs w:val="28"/>
        </w:rPr>
        <w:t>е</w:t>
      </w:r>
      <w:r w:rsidRPr="006E4A89">
        <w:rPr>
          <w:bCs/>
          <w:sz w:val="28"/>
          <w:szCs w:val="28"/>
        </w:rPr>
        <w:t>монту;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bCs/>
          <w:sz w:val="28"/>
          <w:szCs w:val="28"/>
        </w:rPr>
      </w:pPr>
      <w:r w:rsidRPr="006E4A89">
        <w:rPr>
          <w:bCs/>
          <w:sz w:val="28"/>
          <w:szCs w:val="28"/>
        </w:rPr>
        <w:t>замена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котлов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устаревших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конструкций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на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котлы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с</w:t>
      </w:r>
      <w:r w:rsidR="002E5E6F" w:rsidRPr="006E4A89">
        <w:rPr>
          <w:bCs/>
          <w:sz w:val="28"/>
          <w:szCs w:val="28"/>
        </w:rPr>
        <w:t xml:space="preserve"> </w:t>
      </w:r>
      <w:r w:rsidR="005D22EF" w:rsidRPr="006E4A89">
        <w:rPr>
          <w:bCs/>
          <w:sz w:val="28"/>
          <w:szCs w:val="28"/>
        </w:rPr>
        <w:t>коэффициентом полезного действия (далее – КПД)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не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менее</w:t>
      </w:r>
      <w:r w:rsidR="002E5E6F" w:rsidRPr="006E4A89">
        <w:rPr>
          <w:bCs/>
          <w:sz w:val="28"/>
          <w:szCs w:val="28"/>
        </w:rPr>
        <w:t xml:space="preserve"> </w:t>
      </w:r>
      <w:r w:rsidRPr="006E4A89">
        <w:rPr>
          <w:bCs/>
          <w:sz w:val="28"/>
          <w:szCs w:val="28"/>
        </w:rPr>
        <w:t>95</w:t>
      </w:r>
      <w:r w:rsidR="00421040" w:rsidRPr="006E4A89">
        <w:rPr>
          <w:bCs/>
          <w:sz w:val="28"/>
          <w:szCs w:val="28"/>
        </w:rPr>
        <w:t xml:space="preserve"> </w:t>
      </w:r>
      <w:r w:rsidR="005D22EF" w:rsidRPr="006E4A89">
        <w:rPr>
          <w:bCs/>
          <w:sz w:val="28"/>
          <w:szCs w:val="28"/>
        </w:rPr>
        <w:t>процентов</w:t>
      </w:r>
      <w:r w:rsidRPr="006E4A89">
        <w:rPr>
          <w:bCs/>
          <w:sz w:val="28"/>
          <w:szCs w:val="28"/>
        </w:rPr>
        <w:t>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пропаганда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методическая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работа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вопросам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энергосбережения.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35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Питьевая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вода</w:t>
      </w:r>
    </w:p>
    <w:p w:rsidR="005D22EF" w:rsidRPr="006E4A89" w:rsidRDefault="005D22EF" w:rsidP="00143CF1">
      <w:pPr>
        <w:spacing w:line="235" w:lineRule="auto"/>
        <w:ind w:firstLine="720"/>
        <w:jc w:val="both"/>
        <w:rPr>
          <w:sz w:val="28"/>
          <w:szCs w:val="28"/>
        </w:rPr>
      </w:pPr>
    </w:p>
    <w:p w:rsidR="00827E9D" w:rsidRPr="00EC7900" w:rsidRDefault="00827E9D" w:rsidP="00143CF1">
      <w:pPr>
        <w:spacing w:line="235" w:lineRule="auto"/>
        <w:ind w:firstLine="720"/>
        <w:jc w:val="both"/>
        <w:rPr>
          <w:spacing w:val="-2"/>
          <w:sz w:val="28"/>
          <w:szCs w:val="28"/>
        </w:rPr>
      </w:pPr>
      <w:r w:rsidRPr="006E4A89">
        <w:rPr>
          <w:sz w:val="28"/>
          <w:szCs w:val="28"/>
        </w:rPr>
        <w:t>Потребление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2009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</w:t>
      </w:r>
      <w:r w:rsidR="005D22EF" w:rsidRPr="006E4A89">
        <w:rPr>
          <w:sz w:val="28"/>
          <w:szCs w:val="28"/>
        </w:rPr>
        <w:t>од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составило</w:t>
      </w:r>
      <w:r w:rsidR="00421040" w:rsidRPr="006E4A89">
        <w:rPr>
          <w:sz w:val="28"/>
          <w:szCs w:val="28"/>
        </w:rPr>
        <w:br/>
      </w:r>
      <w:r w:rsidR="00E20899">
        <w:rPr>
          <w:sz w:val="28"/>
          <w:szCs w:val="28"/>
        </w:rPr>
        <w:t xml:space="preserve">66 </w:t>
      </w:r>
      <w:r w:rsidRPr="006E4A89">
        <w:rPr>
          <w:sz w:val="28"/>
          <w:szCs w:val="28"/>
        </w:rPr>
        <w:t>куб.</w:t>
      </w:r>
      <w:r w:rsidR="00EC7900">
        <w:rPr>
          <w:sz w:val="28"/>
          <w:szCs w:val="28"/>
        </w:rPr>
        <w:t> </w:t>
      </w:r>
      <w:r w:rsidRPr="006E4A89">
        <w:rPr>
          <w:sz w:val="28"/>
          <w:szCs w:val="28"/>
        </w:rPr>
        <w:t>м.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Лимит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учреждениям,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установленный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постановлением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коллегии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Администрации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Ростовской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области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№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37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01.07.2008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2009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</w:t>
      </w:r>
      <w:r w:rsidR="005D22EF" w:rsidRPr="006E4A89">
        <w:rPr>
          <w:sz w:val="28"/>
          <w:szCs w:val="28"/>
        </w:rPr>
        <w:t>од</w:t>
      </w:r>
      <w:r w:rsidRPr="006E4A89">
        <w:rPr>
          <w:sz w:val="28"/>
          <w:szCs w:val="28"/>
        </w:rPr>
        <w:t>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</w:t>
      </w:r>
      <w:r w:rsidRPr="006E4A89">
        <w:rPr>
          <w:sz w:val="28"/>
          <w:szCs w:val="28"/>
        </w:rPr>
        <w:t>в</w:t>
      </w:r>
      <w:r w:rsidRPr="006E4A89">
        <w:rPr>
          <w:sz w:val="28"/>
          <w:szCs w:val="28"/>
        </w:rPr>
        <w:t>ляет</w:t>
      </w:r>
      <w:r w:rsidR="002E5E6F" w:rsidRPr="006E4A8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6 куб. м"/>
        </w:smartTagPr>
        <w:r w:rsidR="00E20899">
          <w:rPr>
            <w:sz w:val="28"/>
            <w:szCs w:val="28"/>
          </w:rPr>
          <w:t xml:space="preserve">66 </w:t>
        </w:r>
        <w:r w:rsidRPr="006E4A89">
          <w:rPr>
            <w:sz w:val="28"/>
            <w:szCs w:val="28"/>
          </w:rPr>
          <w:t>куб.</w:t>
        </w:r>
        <w:r w:rsidR="002E5E6F" w:rsidRPr="006E4A89">
          <w:rPr>
            <w:sz w:val="28"/>
            <w:szCs w:val="28"/>
          </w:rPr>
          <w:t xml:space="preserve"> </w:t>
        </w:r>
        <w:r w:rsidRPr="006E4A89">
          <w:rPr>
            <w:sz w:val="28"/>
            <w:szCs w:val="28"/>
          </w:rPr>
          <w:t>м</w:t>
        </w:r>
      </w:smartTag>
      <w:r w:rsidRPr="006E4A89">
        <w:rPr>
          <w:sz w:val="28"/>
          <w:szCs w:val="28"/>
        </w:rPr>
        <w:t>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основном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используется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х</w:t>
      </w:r>
      <w:r w:rsidRPr="006E4A89">
        <w:rPr>
          <w:sz w:val="28"/>
          <w:szCs w:val="28"/>
        </w:rPr>
        <w:t>о</w:t>
      </w:r>
      <w:r w:rsidRPr="006E4A89">
        <w:rPr>
          <w:sz w:val="28"/>
          <w:szCs w:val="28"/>
        </w:rPr>
        <w:t>зяйственно-бытовых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нужд,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заполнения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подпитки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отопления.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Оснащенность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приборами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нной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электроэнергии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составл</w:t>
      </w:r>
      <w:r w:rsidRPr="006E4A89">
        <w:rPr>
          <w:sz w:val="28"/>
          <w:szCs w:val="28"/>
        </w:rPr>
        <w:t>я</w:t>
      </w:r>
      <w:r w:rsidRPr="006E4A89">
        <w:rPr>
          <w:sz w:val="28"/>
          <w:szCs w:val="28"/>
        </w:rPr>
        <w:t>ет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91</w:t>
      </w:r>
      <w:r w:rsidR="00421040" w:rsidRPr="006E4A89">
        <w:rPr>
          <w:sz w:val="28"/>
          <w:szCs w:val="28"/>
        </w:rPr>
        <w:t xml:space="preserve"> </w:t>
      </w:r>
      <w:r w:rsidR="005D22EF" w:rsidRPr="006E4A89">
        <w:rPr>
          <w:sz w:val="28"/>
          <w:szCs w:val="28"/>
        </w:rPr>
        <w:t>процент</w:t>
      </w:r>
      <w:r w:rsidRPr="006E4A89">
        <w:rPr>
          <w:sz w:val="28"/>
          <w:szCs w:val="28"/>
        </w:rPr>
        <w:t>.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Основными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из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приоритетных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направлений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повышения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</w:t>
      </w:r>
      <w:r w:rsidR="00D02FAD" w:rsidRPr="006E4A89">
        <w:rPr>
          <w:sz w:val="28"/>
          <w:szCs w:val="28"/>
        </w:rPr>
        <w:t xml:space="preserve">етической </w:t>
      </w:r>
      <w:r w:rsidRPr="006E4A89">
        <w:rPr>
          <w:sz w:val="28"/>
          <w:szCs w:val="28"/>
        </w:rPr>
        <w:t>эффективности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являе</w:t>
      </w:r>
      <w:r w:rsidRPr="006E4A89">
        <w:rPr>
          <w:sz w:val="28"/>
          <w:szCs w:val="28"/>
        </w:rPr>
        <w:t>т</w:t>
      </w:r>
      <w:r w:rsidRPr="006E4A89">
        <w:rPr>
          <w:sz w:val="28"/>
          <w:szCs w:val="28"/>
        </w:rPr>
        <w:t>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проведение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мероприятий,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обеспечивающих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снижение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потерь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</w:t>
      </w:r>
      <w:r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редаче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реализации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данного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направления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</w:t>
      </w:r>
      <w:r w:rsidRPr="006E4A89">
        <w:rPr>
          <w:sz w:val="28"/>
          <w:szCs w:val="28"/>
        </w:rPr>
        <w:t>в</w:t>
      </w:r>
      <w:r w:rsidRPr="006E4A89">
        <w:rPr>
          <w:sz w:val="28"/>
          <w:szCs w:val="28"/>
        </w:rPr>
        <w:t>ляются: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проведение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энергетических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обследований;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завершение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оснащения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приборами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пропаганда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методическая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работа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вопросам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энергосбережения;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внедрение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автоматизированных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</w:t>
      </w:r>
      <w:r w:rsidR="00D9765E" w:rsidRPr="006E4A89">
        <w:rPr>
          <w:sz w:val="28"/>
          <w:szCs w:val="28"/>
        </w:rPr>
        <w:t>е</w:t>
      </w:r>
      <w:r w:rsidRPr="006E4A89">
        <w:rPr>
          <w:sz w:val="28"/>
          <w:szCs w:val="28"/>
        </w:rPr>
        <w:t>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разработка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лимитов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закупка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установка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энергоэффективного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сантехоборудования.</w:t>
      </w:r>
    </w:p>
    <w:p w:rsidR="0097424A" w:rsidRDefault="0097424A" w:rsidP="00143CF1">
      <w:pPr>
        <w:spacing w:line="235" w:lineRule="auto"/>
        <w:jc w:val="center"/>
        <w:rPr>
          <w:sz w:val="28"/>
          <w:szCs w:val="28"/>
        </w:rPr>
      </w:pPr>
    </w:p>
    <w:p w:rsidR="00827E9D" w:rsidRPr="006E4A89" w:rsidRDefault="00827E9D" w:rsidP="00143CF1">
      <w:pPr>
        <w:spacing w:line="235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Уголь</w:t>
      </w:r>
    </w:p>
    <w:p w:rsidR="005D22EF" w:rsidRPr="006E4A89" w:rsidRDefault="005D22EF" w:rsidP="00143CF1">
      <w:pPr>
        <w:spacing w:line="235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Потребление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угля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2009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</w:t>
      </w:r>
      <w:r w:rsidR="005D22EF" w:rsidRPr="006E4A89">
        <w:rPr>
          <w:sz w:val="28"/>
          <w:szCs w:val="28"/>
        </w:rPr>
        <w:t>од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составило</w:t>
      </w:r>
      <w:r w:rsidR="002E5E6F" w:rsidRPr="006E4A89">
        <w:rPr>
          <w:sz w:val="28"/>
          <w:szCs w:val="28"/>
        </w:rPr>
        <w:t xml:space="preserve"> </w:t>
      </w:r>
      <w:r w:rsidR="00E20899">
        <w:rPr>
          <w:sz w:val="28"/>
          <w:szCs w:val="28"/>
        </w:rPr>
        <w:t>18</w:t>
      </w:r>
      <w:r w:rsidR="00343D4E" w:rsidRPr="006E4A89">
        <w:rPr>
          <w:sz w:val="28"/>
          <w:szCs w:val="28"/>
        </w:rPr>
        <w:t> </w:t>
      </w:r>
      <w:r w:rsidRPr="006E4A89">
        <w:rPr>
          <w:sz w:val="28"/>
          <w:szCs w:val="28"/>
        </w:rPr>
        <w:t>т.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Лимит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="00E20899">
        <w:rPr>
          <w:sz w:val="28"/>
          <w:szCs w:val="28"/>
        </w:rPr>
        <w:t>угля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учреждениям,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установленный</w:t>
      </w:r>
      <w:r w:rsidR="002E5E6F" w:rsidRPr="006E4A89">
        <w:rPr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постано</w:t>
      </w:r>
      <w:r w:rsidRPr="00EC7900">
        <w:rPr>
          <w:spacing w:val="-4"/>
          <w:sz w:val="28"/>
          <w:szCs w:val="28"/>
        </w:rPr>
        <w:t>в</w:t>
      </w:r>
      <w:r w:rsidRPr="00EC7900">
        <w:rPr>
          <w:spacing w:val="-4"/>
          <w:sz w:val="28"/>
          <w:szCs w:val="28"/>
        </w:rPr>
        <w:t>лением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коллегии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Администрации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Ростовской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области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№</w:t>
      </w:r>
      <w:r w:rsidR="00421040" w:rsidRPr="00EC7900">
        <w:rPr>
          <w:spacing w:val="-4"/>
          <w:sz w:val="28"/>
          <w:szCs w:val="28"/>
        </w:rPr>
        <w:t> </w:t>
      </w:r>
      <w:r w:rsidRPr="00EC7900">
        <w:rPr>
          <w:spacing w:val="-4"/>
          <w:sz w:val="28"/>
          <w:szCs w:val="28"/>
        </w:rPr>
        <w:t>37</w:t>
      </w:r>
      <w:r w:rsid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от</w:t>
      </w:r>
      <w:r w:rsidR="002E5E6F" w:rsidRPr="00EC7900">
        <w:rPr>
          <w:spacing w:val="-4"/>
          <w:sz w:val="28"/>
          <w:szCs w:val="28"/>
        </w:rPr>
        <w:t xml:space="preserve"> </w:t>
      </w:r>
      <w:r w:rsidRPr="00EC7900">
        <w:rPr>
          <w:spacing w:val="-4"/>
          <w:sz w:val="28"/>
          <w:szCs w:val="28"/>
        </w:rPr>
        <w:t>01.07.2008</w:t>
      </w:r>
      <w:r w:rsidR="002E5E6F" w:rsidRPr="00EC7900">
        <w:rPr>
          <w:spacing w:val="-4"/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2009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</w:t>
      </w:r>
      <w:r w:rsidR="005D22EF" w:rsidRPr="006E4A89">
        <w:rPr>
          <w:sz w:val="28"/>
          <w:szCs w:val="28"/>
        </w:rPr>
        <w:t>од</w:t>
      </w:r>
      <w:r w:rsidRPr="006E4A89">
        <w:rPr>
          <w:sz w:val="28"/>
          <w:szCs w:val="28"/>
        </w:rPr>
        <w:t>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составляет</w:t>
      </w:r>
      <w:r w:rsidR="002E5E6F" w:rsidRPr="006E4A89">
        <w:rPr>
          <w:sz w:val="28"/>
          <w:szCs w:val="28"/>
        </w:rPr>
        <w:t xml:space="preserve"> </w:t>
      </w:r>
      <w:r w:rsidR="00E20899">
        <w:rPr>
          <w:sz w:val="28"/>
          <w:szCs w:val="28"/>
        </w:rPr>
        <w:t>18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основном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уголь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используется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работы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котельных.</w:t>
      </w:r>
      <w:r w:rsidR="002E5E6F" w:rsidRPr="006E4A89">
        <w:rPr>
          <w:sz w:val="28"/>
          <w:szCs w:val="28"/>
        </w:rPr>
        <w:t xml:space="preserve"> 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Основными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из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приоритетных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направлений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повышения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</w:t>
      </w:r>
      <w:r w:rsidR="00D02FAD" w:rsidRPr="006E4A89">
        <w:rPr>
          <w:sz w:val="28"/>
          <w:szCs w:val="28"/>
        </w:rPr>
        <w:t xml:space="preserve">етической </w:t>
      </w:r>
      <w:r w:rsidRPr="006E4A89">
        <w:rPr>
          <w:sz w:val="28"/>
          <w:szCs w:val="28"/>
        </w:rPr>
        <w:t>эффективности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являе</w:t>
      </w:r>
      <w:r w:rsidRPr="006E4A89">
        <w:rPr>
          <w:sz w:val="28"/>
          <w:szCs w:val="28"/>
        </w:rPr>
        <w:t>т</w:t>
      </w:r>
      <w:r w:rsidRPr="006E4A89">
        <w:rPr>
          <w:sz w:val="28"/>
          <w:szCs w:val="28"/>
        </w:rPr>
        <w:t>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проведение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мероприятий,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обеспечивающих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снижение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угля.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</w:t>
      </w:r>
      <w:r w:rsidRPr="006E4A89">
        <w:rPr>
          <w:sz w:val="28"/>
          <w:szCs w:val="28"/>
        </w:rPr>
        <w:t>я</w:t>
      </w:r>
      <w:r w:rsidRPr="006E4A89">
        <w:rPr>
          <w:sz w:val="28"/>
          <w:szCs w:val="28"/>
        </w:rPr>
        <w:t>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реализации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данного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направления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бюджетных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учреждениях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явл</w:t>
      </w:r>
      <w:r w:rsidRPr="006E4A89">
        <w:rPr>
          <w:sz w:val="28"/>
          <w:szCs w:val="28"/>
        </w:rPr>
        <w:t>я</w:t>
      </w:r>
      <w:r w:rsidRPr="006E4A89">
        <w:rPr>
          <w:sz w:val="28"/>
          <w:szCs w:val="28"/>
        </w:rPr>
        <w:t>ются: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проведение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энергетических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обследований;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пропаганда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методическая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работа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вопросам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энергосбережения;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внедрение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возобновляемых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видов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топлива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угольных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котельных;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разработка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лимитов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угля.</w:t>
      </w:r>
    </w:p>
    <w:p w:rsidR="00827E9D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</w:p>
    <w:p w:rsidR="00E32731" w:rsidRDefault="00E32731" w:rsidP="00143CF1">
      <w:pPr>
        <w:spacing w:line="235" w:lineRule="auto"/>
        <w:ind w:firstLine="720"/>
        <w:jc w:val="both"/>
        <w:rPr>
          <w:sz w:val="28"/>
          <w:szCs w:val="28"/>
        </w:rPr>
      </w:pPr>
    </w:p>
    <w:p w:rsidR="00E32731" w:rsidRPr="006E4A89" w:rsidRDefault="00E32731" w:rsidP="00143CF1">
      <w:pPr>
        <w:spacing w:line="235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45" w:lineRule="auto"/>
        <w:ind w:firstLine="720"/>
        <w:jc w:val="both"/>
        <w:rPr>
          <w:bCs/>
          <w:sz w:val="28"/>
          <w:szCs w:val="28"/>
        </w:rPr>
      </w:pPr>
    </w:p>
    <w:p w:rsidR="00827E9D" w:rsidRPr="006E4A89" w:rsidRDefault="00827E9D" w:rsidP="00143CF1">
      <w:pPr>
        <w:pStyle w:val="1"/>
        <w:keepNext w:val="0"/>
        <w:spacing w:line="245" w:lineRule="auto"/>
        <w:rPr>
          <w:rFonts w:ascii="Times New Roman" w:hAnsi="Times New Roman"/>
          <w:b w:val="0"/>
          <w:spacing w:val="0"/>
        </w:rPr>
      </w:pPr>
      <w:bookmarkStart w:id="18" w:name="_Toc258850213"/>
      <w:r w:rsidRPr="006E4A89">
        <w:rPr>
          <w:rFonts w:ascii="Times New Roman" w:hAnsi="Times New Roman"/>
          <w:b w:val="0"/>
          <w:spacing w:val="0"/>
        </w:rPr>
        <w:t>Энергосбережение</w:t>
      </w:r>
      <w:r w:rsidR="002E5E6F" w:rsidRPr="006E4A89">
        <w:rPr>
          <w:rFonts w:ascii="Times New Roman" w:hAnsi="Times New Roman"/>
          <w:b w:val="0"/>
          <w:spacing w:val="0"/>
        </w:rPr>
        <w:t xml:space="preserve"> </w:t>
      </w:r>
      <w:r w:rsidRPr="006E4A89">
        <w:rPr>
          <w:rFonts w:ascii="Times New Roman" w:hAnsi="Times New Roman"/>
          <w:b w:val="0"/>
          <w:spacing w:val="0"/>
        </w:rPr>
        <w:t>в</w:t>
      </w:r>
      <w:r w:rsidR="002E5E6F" w:rsidRPr="006E4A89">
        <w:rPr>
          <w:rFonts w:ascii="Times New Roman" w:hAnsi="Times New Roman"/>
          <w:b w:val="0"/>
          <w:spacing w:val="0"/>
        </w:rPr>
        <w:t xml:space="preserve"> </w:t>
      </w:r>
      <w:r w:rsidRPr="006E4A89">
        <w:rPr>
          <w:rFonts w:ascii="Times New Roman" w:hAnsi="Times New Roman"/>
          <w:b w:val="0"/>
          <w:spacing w:val="0"/>
        </w:rPr>
        <w:t>коммунальном</w:t>
      </w:r>
      <w:r w:rsidR="002E5E6F" w:rsidRPr="006E4A89">
        <w:rPr>
          <w:rFonts w:ascii="Times New Roman" w:hAnsi="Times New Roman"/>
          <w:b w:val="0"/>
          <w:spacing w:val="0"/>
        </w:rPr>
        <w:t xml:space="preserve"> </w:t>
      </w:r>
      <w:r w:rsidRPr="006E4A89">
        <w:rPr>
          <w:rFonts w:ascii="Times New Roman" w:hAnsi="Times New Roman"/>
          <w:b w:val="0"/>
          <w:spacing w:val="0"/>
        </w:rPr>
        <w:t>хозяйстве</w:t>
      </w:r>
      <w:r w:rsidR="002E5E6F" w:rsidRPr="006E4A89">
        <w:rPr>
          <w:rFonts w:ascii="Times New Roman" w:hAnsi="Times New Roman"/>
          <w:b w:val="0"/>
          <w:spacing w:val="0"/>
        </w:rPr>
        <w:t xml:space="preserve"> </w:t>
      </w:r>
      <w:r w:rsidR="00E20899">
        <w:rPr>
          <w:rFonts w:ascii="Times New Roman" w:hAnsi="Times New Roman"/>
          <w:b w:val="0"/>
          <w:spacing w:val="0"/>
        </w:rPr>
        <w:t>поселения</w:t>
      </w:r>
      <w:bookmarkEnd w:id="18"/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35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Водоснабжение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водоотведение</w:t>
      </w:r>
    </w:p>
    <w:p w:rsidR="0061777C" w:rsidRPr="006E4A89" w:rsidRDefault="0061777C" w:rsidP="00143CF1">
      <w:pPr>
        <w:spacing w:line="235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Протяженность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сетей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водоснабжения</w:t>
      </w:r>
      <w:r w:rsidR="002E5E6F" w:rsidRPr="006E4A8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5,2 км"/>
        </w:smartTagPr>
        <w:r w:rsidR="004E099E">
          <w:rPr>
            <w:sz w:val="28"/>
            <w:szCs w:val="28"/>
          </w:rPr>
          <w:t>35,</w:t>
        </w:r>
        <w:r w:rsidR="00AE2BE7">
          <w:rPr>
            <w:sz w:val="28"/>
            <w:szCs w:val="28"/>
          </w:rPr>
          <w:t>2</w:t>
        </w:r>
        <w:r w:rsidR="002E5E6F" w:rsidRPr="006E4A89">
          <w:rPr>
            <w:sz w:val="28"/>
            <w:szCs w:val="28"/>
          </w:rPr>
          <w:t xml:space="preserve"> </w:t>
        </w:r>
        <w:r w:rsidRPr="006E4A89">
          <w:rPr>
            <w:sz w:val="28"/>
            <w:szCs w:val="28"/>
          </w:rPr>
          <w:t>км</w:t>
        </w:r>
      </w:smartTag>
      <w:r w:rsidRPr="006E4A89">
        <w:rPr>
          <w:sz w:val="28"/>
          <w:szCs w:val="28"/>
        </w:rPr>
        <w:t>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нужд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жилищно-коммунального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комплекса</w:t>
      </w:r>
      <w:r w:rsidR="002E5E6F" w:rsidRPr="006E4A89">
        <w:rPr>
          <w:sz w:val="28"/>
          <w:szCs w:val="28"/>
        </w:rPr>
        <w:t xml:space="preserve"> </w:t>
      </w:r>
      <w:r w:rsidR="004E099E">
        <w:rPr>
          <w:sz w:val="28"/>
          <w:szCs w:val="28"/>
        </w:rPr>
        <w:t>поселения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подается</w:t>
      </w:r>
      <w:r w:rsidR="002E5E6F" w:rsidRPr="006E4A89">
        <w:rPr>
          <w:sz w:val="28"/>
          <w:szCs w:val="28"/>
        </w:rPr>
        <w:t xml:space="preserve"> </w:t>
      </w:r>
      <w:r w:rsidR="00AE2BE7">
        <w:rPr>
          <w:sz w:val="28"/>
          <w:szCs w:val="28"/>
        </w:rPr>
        <w:t>31,36 тыс</w:t>
      </w:r>
      <w:r w:rsidRPr="006E4A89">
        <w:rPr>
          <w:sz w:val="28"/>
          <w:szCs w:val="28"/>
        </w:rPr>
        <w:t>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</w:t>
      </w:r>
      <w:r w:rsidRPr="006E4A89">
        <w:rPr>
          <w:sz w:val="28"/>
          <w:szCs w:val="28"/>
          <w:vertAlign w:val="superscript"/>
        </w:rPr>
        <w:t>3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год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холодной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Износ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сетей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Pr="006E4A89">
        <w:rPr>
          <w:sz w:val="28"/>
          <w:szCs w:val="28"/>
        </w:rPr>
        <w:t>о</w:t>
      </w:r>
      <w:r w:rsidRPr="006E4A89">
        <w:rPr>
          <w:sz w:val="28"/>
          <w:szCs w:val="28"/>
        </w:rPr>
        <w:t>доснабжения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составляет</w:t>
      </w:r>
      <w:r w:rsidR="002E5E6F" w:rsidRPr="006E4A89">
        <w:rPr>
          <w:sz w:val="28"/>
          <w:szCs w:val="28"/>
        </w:rPr>
        <w:t xml:space="preserve"> </w:t>
      </w:r>
      <w:r w:rsidR="00AE2BE7">
        <w:rPr>
          <w:sz w:val="28"/>
          <w:szCs w:val="28"/>
        </w:rPr>
        <w:t>90</w:t>
      </w:r>
      <w:r w:rsidR="00F83E32" w:rsidRPr="006E4A89">
        <w:rPr>
          <w:sz w:val="28"/>
          <w:szCs w:val="28"/>
        </w:rPr>
        <w:t xml:space="preserve"> </w:t>
      </w:r>
      <w:r w:rsidR="0061777C" w:rsidRPr="006E4A89">
        <w:rPr>
          <w:sz w:val="28"/>
          <w:szCs w:val="28"/>
        </w:rPr>
        <w:t>процентов</w:t>
      </w:r>
      <w:r w:rsidRPr="006E4A89">
        <w:rPr>
          <w:sz w:val="28"/>
          <w:szCs w:val="28"/>
        </w:rPr>
        <w:t>.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Утечки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неучтенный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расход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системах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водоснабжения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составляет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более</w:t>
      </w:r>
      <w:r w:rsidR="002E5E6F" w:rsidRPr="006E4A89">
        <w:rPr>
          <w:sz w:val="28"/>
          <w:szCs w:val="28"/>
        </w:rPr>
        <w:t xml:space="preserve"> </w:t>
      </w:r>
      <w:r w:rsidR="00AE2BE7">
        <w:rPr>
          <w:sz w:val="28"/>
          <w:szCs w:val="28"/>
        </w:rPr>
        <w:t>5</w:t>
      </w:r>
      <w:r w:rsidRPr="006E4A89">
        <w:rPr>
          <w:sz w:val="28"/>
          <w:szCs w:val="28"/>
        </w:rPr>
        <w:t>0</w:t>
      </w:r>
      <w:r w:rsidR="00F83E32" w:rsidRPr="006E4A89">
        <w:rPr>
          <w:sz w:val="28"/>
          <w:szCs w:val="28"/>
        </w:rPr>
        <w:t xml:space="preserve"> </w:t>
      </w:r>
      <w:r w:rsidR="0061777C" w:rsidRPr="006E4A89">
        <w:rPr>
          <w:sz w:val="28"/>
          <w:szCs w:val="28"/>
        </w:rPr>
        <w:t>процентов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поданного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объема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сеть</w:t>
      </w:r>
      <w:r w:rsidR="00AE2BE7">
        <w:rPr>
          <w:sz w:val="28"/>
          <w:szCs w:val="28"/>
        </w:rPr>
        <w:t>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Следствием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такого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положения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стало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обострение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проблемы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обеспечения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населения</w:t>
      </w:r>
      <w:r w:rsidR="002E5E6F" w:rsidRPr="006E4A89">
        <w:rPr>
          <w:sz w:val="28"/>
          <w:szCs w:val="28"/>
        </w:rPr>
        <w:t xml:space="preserve"> </w:t>
      </w:r>
      <w:r w:rsidR="00AE2BE7">
        <w:rPr>
          <w:sz w:val="28"/>
          <w:szCs w:val="28"/>
        </w:rPr>
        <w:t>поселения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питьевой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достаточном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</w:t>
      </w:r>
      <w:r w:rsidRPr="006E4A89">
        <w:rPr>
          <w:sz w:val="28"/>
          <w:szCs w:val="28"/>
        </w:rPr>
        <w:t>о</w:t>
      </w:r>
      <w:r w:rsidRPr="006E4A89">
        <w:rPr>
          <w:sz w:val="28"/>
          <w:szCs w:val="28"/>
        </w:rPr>
        <w:t>личестве.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Следует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отметить,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что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расширено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применение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труб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из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полиме</w:t>
      </w:r>
      <w:r w:rsidRPr="006E4A89">
        <w:rPr>
          <w:sz w:val="28"/>
          <w:szCs w:val="28"/>
        </w:rPr>
        <w:t>р</w:t>
      </w:r>
      <w:r w:rsidRPr="006E4A89">
        <w:rPr>
          <w:sz w:val="28"/>
          <w:szCs w:val="28"/>
        </w:rPr>
        <w:t>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материалов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прокладке,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ремонте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реконструкции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водоводов.</w:t>
      </w:r>
    </w:p>
    <w:p w:rsidR="00827E9D" w:rsidRPr="006E4A89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С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целью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обеспечения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контроля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потреблением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ресурсов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ж</w:t>
      </w:r>
      <w:r w:rsidRPr="006E4A89">
        <w:rPr>
          <w:sz w:val="28"/>
          <w:szCs w:val="28"/>
        </w:rPr>
        <w:t>и</w:t>
      </w:r>
      <w:r w:rsidRPr="006E4A89">
        <w:rPr>
          <w:sz w:val="28"/>
          <w:szCs w:val="28"/>
        </w:rPr>
        <w:t>лищном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фонде</w:t>
      </w:r>
      <w:r w:rsidR="002E5E6F" w:rsidRPr="006E4A89">
        <w:rPr>
          <w:sz w:val="28"/>
          <w:szCs w:val="28"/>
        </w:rPr>
        <w:t xml:space="preserve"> </w:t>
      </w:r>
      <w:r w:rsidR="00AE2BE7">
        <w:rPr>
          <w:sz w:val="28"/>
          <w:szCs w:val="28"/>
        </w:rPr>
        <w:t>поселения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выполняются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работы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установке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соответствующих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узлов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учета.</w:t>
      </w:r>
    </w:p>
    <w:p w:rsidR="00827E9D" w:rsidRPr="00C45F80" w:rsidRDefault="00827E9D" w:rsidP="00143CF1">
      <w:pPr>
        <w:spacing w:line="235" w:lineRule="auto"/>
        <w:ind w:firstLine="720"/>
        <w:jc w:val="both"/>
        <w:rPr>
          <w:sz w:val="28"/>
          <w:szCs w:val="28"/>
        </w:rPr>
      </w:pPr>
      <w:r w:rsidRPr="00C45F80">
        <w:rPr>
          <w:sz w:val="28"/>
          <w:szCs w:val="28"/>
        </w:rPr>
        <w:t>Основные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мероприятия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по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энергосбережению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в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водоснабжении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и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водоотведении:</w:t>
      </w:r>
    </w:p>
    <w:p w:rsidR="00827E9D" w:rsidRPr="006E4A89" w:rsidRDefault="00BC6479" w:rsidP="00143CF1">
      <w:pPr>
        <w:pStyle w:val="aff5"/>
        <w:spacing w:line="23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</w:t>
      </w:r>
      <w:r w:rsidR="00827E9D" w:rsidRPr="006E4A89">
        <w:rPr>
          <w:sz w:val="28"/>
          <w:szCs w:val="28"/>
        </w:rPr>
        <w:t>роведение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обязательного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энергетического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обследования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</w:t>
      </w:r>
      <w:r w:rsidR="00827E9D" w:rsidRPr="006E4A89">
        <w:rPr>
          <w:sz w:val="28"/>
          <w:szCs w:val="28"/>
        </w:rPr>
        <w:t>о</w:t>
      </w:r>
      <w:r w:rsidR="00827E9D" w:rsidRPr="006E4A89">
        <w:rPr>
          <w:sz w:val="28"/>
          <w:szCs w:val="28"/>
        </w:rPr>
        <w:t>снабжения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водоотведения;</w:t>
      </w:r>
    </w:p>
    <w:p w:rsidR="00827E9D" w:rsidRPr="006E4A89" w:rsidRDefault="00BC6479" w:rsidP="00143CF1">
      <w:pPr>
        <w:pStyle w:val="aff5"/>
        <w:spacing w:line="23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</w:t>
      </w:r>
      <w:r w:rsidR="00827E9D" w:rsidRPr="006E4A89">
        <w:rPr>
          <w:sz w:val="28"/>
          <w:szCs w:val="28"/>
        </w:rPr>
        <w:t>пределение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соответствия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оптимального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режима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эксплуатационных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характеристик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(напор,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расход)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мощности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производительности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насо</w:t>
      </w:r>
      <w:r w:rsidR="00827E9D" w:rsidRPr="006E4A89">
        <w:rPr>
          <w:sz w:val="28"/>
          <w:szCs w:val="28"/>
        </w:rPr>
        <w:t>с</w:t>
      </w:r>
      <w:r w:rsidR="00827E9D" w:rsidRPr="006E4A89">
        <w:rPr>
          <w:sz w:val="28"/>
          <w:szCs w:val="28"/>
        </w:rPr>
        <w:t>ных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агрегатов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электроприводов;</w:t>
      </w:r>
    </w:p>
    <w:p w:rsidR="00827E9D" w:rsidRPr="006E4A89" w:rsidRDefault="00BC6479" w:rsidP="00143CF1">
      <w:pPr>
        <w:pStyle w:val="aff5"/>
        <w:spacing w:line="23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</w:t>
      </w:r>
      <w:r w:rsidR="00827E9D" w:rsidRPr="006E4A89">
        <w:rPr>
          <w:sz w:val="28"/>
          <w:szCs w:val="28"/>
        </w:rPr>
        <w:t>ыполнение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гидравлических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расчетов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наладки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фактич</w:t>
      </w:r>
      <w:r w:rsidR="00827E9D" w:rsidRPr="006E4A89">
        <w:rPr>
          <w:sz w:val="28"/>
          <w:szCs w:val="28"/>
        </w:rPr>
        <w:t>е</w:t>
      </w:r>
      <w:r w:rsidR="00827E9D" w:rsidRPr="006E4A89">
        <w:rPr>
          <w:sz w:val="28"/>
          <w:szCs w:val="28"/>
        </w:rPr>
        <w:t>скому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состоянию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оборудования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трубопроводов;</w:t>
      </w:r>
    </w:p>
    <w:p w:rsidR="00827E9D" w:rsidRPr="006E4A89" w:rsidRDefault="00BC6479" w:rsidP="00143CF1">
      <w:pPr>
        <w:pStyle w:val="aff5"/>
        <w:spacing w:line="23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с</w:t>
      </w:r>
      <w:r w:rsidR="00827E9D" w:rsidRPr="006E4A89">
        <w:rPr>
          <w:sz w:val="28"/>
          <w:szCs w:val="28"/>
        </w:rPr>
        <w:t>окращение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удельного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водопотребления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жилищно-коммунальном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хозяйстве;</w:t>
      </w:r>
    </w:p>
    <w:p w:rsidR="00827E9D" w:rsidRPr="006E4A89" w:rsidRDefault="00BC6479" w:rsidP="00143CF1">
      <w:pPr>
        <w:pStyle w:val="aff5"/>
        <w:spacing w:line="23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</w:t>
      </w:r>
      <w:r w:rsidR="00827E9D" w:rsidRPr="006E4A89">
        <w:rPr>
          <w:sz w:val="28"/>
          <w:szCs w:val="28"/>
        </w:rPr>
        <w:t>рименение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водоводов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из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пластиковых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материалов;</w:t>
      </w:r>
    </w:p>
    <w:p w:rsidR="00827E9D" w:rsidRPr="006E4A89" w:rsidRDefault="00BC6479" w:rsidP="00143CF1">
      <w:pPr>
        <w:pStyle w:val="aff5"/>
        <w:spacing w:line="23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у</w:t>
      </w:r>
      <w:r w:rsidR="00827E9D" w:rsidRPr="006E4A89">
        <w:rPr>
          <w:sz w:val="28"/>
          <w:szCs w:val="28"/>
        </w:rPr>
        <w:t>становка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общедомовых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квартирных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приборов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учета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потребления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воды;</w:t>
      </w:r>
    </w:p>
    <w:p w:rsidR="00827E9D" w:rsidRPr="006E4A89" w:rsidRDefault="00BC6479" w:rsidP="00143CF1">
      <w:pPr>
        <w:pStyle w:val="aff5"/>
        <w:spacing w:line="235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</w:t>
      </w:r>
      <w:r w:rsidR="00827E9D" w:rsidRPr="006E4A89">
        <w:rPr>
          <w:sz w:val="28"/>
          <w:szCs w:val="28"/>
        </w:rPr>
        <w:t>птимизация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режимов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работы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сетей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водоснабжения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внедрением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автоматизированного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управления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регулируемого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привода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насо</w:t>
      </w:r>
      <w:r w:rsidR="00827E9D" w:rsidRPr="006E4A89">
        <w:rPr>
          <w:sz w:val="28"/>
          <w:szCs w:val="28"/>
        </w:rPr>
        <w:t>с</w:t>
      </w:r>
      <w:r w:rsidR="00827E9D" w:rsidRPr="006E4A89">
        <w:rPr>
          <w:sz w:val="28"/>
          <w:szCs w:val="28"/>
        </w:rPr>
        <w:t>ных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агрегатов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заменой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насосов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завышенной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установленной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мощн</w:t>
      </w:r>
      <w:r w:rsidR="00827E9D" w:rsidRPr="006E4A89">
        <w:rPr>
          <w:sz w:val="28"/>
          <w:szCs w:val="28"/>
        </w:rPr>
        <w:t>о</w:t>
      </w:r>
      <w:r w:rsidR="00827E9D" w:rsidRPr="006E4A89">
        <w:rPr>
          <w:sz w:val="28"/>
          <w:szCs w:val="28"/>
        </w:rPr>
        <w:t>сти;</w:t>
      </w:r>
    </w:p>
    <w:p w:rsidR="00827E9D" w:rsidRPr="006E4A89" w:rsidRDefault="00BC6479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C45F80">
        <w:rPr>
          <w:spacing w:val="-2"/>
          <w:sz w:val="28"/>
          <w:szCs w:val="28"/>
        </w:rPr>
        <w:t>выполнение</w:t>
      </w:r>
      <w:r w:rsidR="002E5E6F" w:rsidRPr="00C45F80">
        <w:rPr>
          <w:spacing w:val="-2"/>
          <w:sz w:val="28"/>
          <w:szCs w:val="28"/>
        </w:rPr>
        <w:t xml:space="preserve"> </w:t>
      </w:r>
      <w:r w:rsidRPr="00C45F80">
        <w:rPr>
          <w:spacing w:val="-2"/>
          <w:sz w:val="28"/>
          <w:szCs w:val="28"/>
        </w:rPr>
        <w:t>диагностики</w:t>
      </w:r>
      <w:r w:rsidR="002E5E6F" w:rsidRPr="00C45F80">
        <w:rPr>
          <w:spacing w:val="-2"/>
          <w:sz w:val="28"/>
          <w:szCs w:val="28"/>
        </w:rPr>
        <w:t xml:space="preserve"> </w:t>
      </w:r>
      <w:r w:rsidR="00827E9D" w:rsidRPr="00C45F80">
        <w:rPr>
          <w:spacing w:val="-2"/>
          <w:sz w:val="28"/>
          <w:szCs w:val="28"/>
        </w:rPr>
        <w:t>состояния</w:t>
      </w:r>
      <w:r w:rsidR="002E5E6F" w:rsidRPr="00C45F80">
        <w:rPr>
          <w:spacing w:val="-2"/>
          <w:sz w:val="28"/>
          <w:szCs w:val="28"/>
        </w:rPr>
        <w:t xml:space="preserve"> </w:t>
      </w:r>
      <w:r w:rsidR="00827E9D" w:rsidRPr="00C45F80">
        <w:rPr>
          <w:spacing w:val="-2"/>
          <w:sz w:val="28"/>
          <w:szCs w:val="28"/>
        </w:rPr>
        <w:t>внутренней</w:t>
      </w:r>
      <w:r w:rsidR="002E5E6F" w:rsidRPr="00C45F80">
        <w:rPr>
          <w:spacing w:val="-2"/>
          <w:sz w:val="28"/>
          <w:szCs w:val="28"/>
        </w:rPr>
        <w:t xml:space="preserve"> </w:t>
      </w:r>
      <w:r w:rsidR="00827E9D" w:rsidRPr="00C45F80">
        <w:rPr>
          <w:spacing w:val="-2"/>
          <w:sz w:val="28"/>
          <w:szCs w:val="28"/>
        </w:rPr>
        <w:t>поверхности</w:t>
      </w:r>
      <w:r w:rsidR="002E5E6F" w:rsidRPr="00C45F80">
        <w:rPr>
          <w:spacing w:val="-2"/>
          <w:sz w:val="28"/>
          <w:szCs w:val="28"/>
        </w:rPr>
        <w:t xml:space="preserve"> </w:t>
      </w:r>
      <w:r w:rsidR="00827E9D" w:rsidRPr="00C45F80">
        <w:rPr>
          <w:spacing w:val="-2"/>
          <w:sz w:val="28"/>
          <w:szCs w:val="28"/>
        </w:rPr>
        <w:t>оборуд</w:t>
      </w:r>
      <w:r w:rsidR="00827E9D" w:rsidRPr="00C45F80">
        <w:rPr>
          <w:spacing w:val="-2"/>
          <w:sz w:val="28"/>
          <w:szCs w:val="28"/>
        </w:rPr>
        <w:t>о</w:t>
      </w:r>
      <w:r w:rsidR="00827E9D" w:rsidRPr="00C45F80">
        <w:rPr>
          <w:spacing w:val="-2"/>
          <w:sz w:val="28"/>
          <w:szCs w:val="28"/>
        </w:rPr>
        <w:t>вания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водоснабжения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определением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остаточного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ресурса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трубопроводов;</w:t>
      </w:r>
    </w:p>
    <w:p w:rsidR="00827E9D" w:rsidRPr="006E4A89" w:rsidRDefault="00BC6479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 xml:space="preserve">выполнение расчета </w:t>
      </w:r>
      <w:r w:rsidR="00827E9D" w:rsidRPr="006E4A89">
        <w:rPr>
          <w:sz w:val="28"/>
          <w:szCs w:val="28"/>
        </w:rPr>
        <w:t>потребности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воды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для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нужд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коммунально-бытовых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потребителей;</w:t>
      </w:r>
    </w:p>
    <w:p w:rsidR="00827E9D" w:rsidRPr="006E4A89" w:rsidRDefault="00BC6479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с</w:t>
      </w:r>
      <w:r w:rsidR="00827E9D" w:rsidRPr="006E4A89">
        <w:rPr>
          <w:sz w:val="28"/>
          <w:szCs w:val="28"/>
        </w:rPr>
        <w:t>оздание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условий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для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материальной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заинтересованности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потребителей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при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установке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приборов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учета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водопотребления;</w:t>
      </w:r>
      <w:r w:rsidR="002E5E6F" w:rsidRPr="006E4A89">
        <w:rPr>
          <w:sz w:val="28"/>
          <w:szCs w:val="28"/>
        </w:rPr>
        <w:t xml:space="preserve"> </w:t>
      </w:r>
    </w:p>
    <w:p w:rsidR="00827E9D" w:rsidRPr="006E4A89" w:rsidRDefault="00BC6479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</w:t>
      </w:r>
      <w:r w:rsidR="00827E9D" w:rsidRPr="006E4A89">
        <w:rPr>
          <w:sz w:val="28"/>
          <w:szCs w:val="28"/>
        </w:rPr>
        <w:t>еконструкция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водопроводных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сетей;</w:t>
      </w:r>
    </w:p>
    <w:p w:rsidR="00827E9D" w:rsidRPr="006E4A89" w:rsidRDefault="00BC6479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</w:t>
      </w:r>
      <w:r w:rsidR="00827E9D" w:rsidRPr="006E4A89">
        <w:rPr>
          <w:sz w:val="28"/>
          <w:szCs w:val="28"/>
        </w:rPr>
        <w:t>еконструкция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модернизация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оборудования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водозаборах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перек</w:t>
      </w:r>
      <w:r w:rsidR="00827E9D" w:rsidRPr="006E4A89">
        <w:rPr>
          <w:sz w:val="28"/>
          <w:szCs w:val="28"/>
        </w:rPr>
        <w:t>а</w:t>
      </w:r>
      <w:r w:rsidR="00827E9D" w:rsidRPr="006E4A89">
        <w:rPr>
          <w:sz w:val="28"/>
          <w:szCs w:val="28"/>
        </w:rPr>
        <w:t>чивающих</w:t>
      </w:r>
      <w:r w:rsidR="002E5E6F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станциях;</w:t>
      </w:r>
    </w:p>
    <w:p w:rsidR="00827E9D" w:rsidRPr="006E4A89" w:rsidRDefault="00827E9D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мониторинг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реализации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программы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стороны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органа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местного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самоуправления;</w:t>
      </w:r>
    </w:p>
    <w:p w:rsidR="00827E9D" w:rsidRPr="006E4A89" w:rsidRDefault="00827E9D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разработка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комплекса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мероприятий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снижению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гидравлического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сопротивления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существующих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трубопроводных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систем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процессе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эк</w:t>
      </w:r>
      <w:r w:rsidRPr="006E4A89">
        <w:rPr>
          <w:sz w:val="28"/>
          <w:szCs w:val="28"/>
        </w:rPr>
        <w:t>с</w:t>
      </w:r>
      <w:r w:rsidRPr="006E4A89">
        <w:rPr>
          <w:sz w:val="28"/>
          <w:szCs w:val="28"/>
        </w:rPr>
        <w:t>плуатации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без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замены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материала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труб;</w:t>
      </w:r>
    </w:p>
    <w:p w:rsidR="00827E9D" w:rsidRPr="006E4A89" w:rsidRDefault="00827E9D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снижение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расходов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собственные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нужды;</w:t>
      </w:r>
    </w:p>
    <w:p w:rsidR="00827E9D" w:rsidRPr="006E4A89" w:rsidRDefault="00827E9D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снижение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удельных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расходов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электроэнергии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подъем,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очистку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транспортировку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воды;</w:t>
      </w:r>
    </w:p>
    <w:p w:rsidR="00827E9D" w:rsidRPr="006E4A89" w:rsidRDefault="00827E9D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внедрение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инновационных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решений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технологий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всех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циклах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Pr="006E4A89">
        <w:rPr>
          <w:sz w:val="28"/>
          <w:szCs w:val="28"/>
        </w:rPr>
        <w:t>с</w:t>
      </w:r>
      <w:r w:rsidRPr="006E4A89">
        <w:rPr>
          <w:sz w:val="28"/>
          <w:szCs w:val="28"/>
        </w:rPr>
        <w:t>пользования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водных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ресурсов.</w:t>
      </w:r>
    </w:p>
    <w:p w:rsidR="00827E9D" w:rsidRPr="006E4A89" w:rsidRDefault="00827E9D" w:rsidP="00143CF1">
      <w:pPr>
        <w:pStyle w:val="aff5"/>
        <w:spacing w:line="228" w:lineRule="auto"/>
        <w:ind w:left="0"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28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28" w:lineRule="auto"/>
        <w:jc w:val="center"/>
        <w:rPr>
          <w:sz w:val="28"/>
          <w:szCs w:val="28"/>
        </w:rPr>
      </w:pPr>
      <w:bookmarkStart w:id="19" w:name="_Toc258850214"/>
      <w:r w:rsidRPr="006E4A89">
        <w:rPr>
          <w:sz w:val="28"/>
          <w:szCs w:val="28"/>
        </w:rPr>
        <w:t>Энергосбережение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жилищном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фонд</w:t>
      </w:r>
      <w:bookmarkEnd w:id="19"/>
      <w:r w:rsidRPr="006E4A89">
        <w:rPr>
          <w:sz w:val="28"/>
          <w:szCs w:val="28"/>
        </w:rPr>
        <w:t>е</w:t>
      </w:r>
      <w:r w:rsidR="002E5E6F" w:rsidRPr="006E4A89">
        <w:rPr>
          <w:sz w:val="28"/>
          <w:szCs w:val="28"/>
        </w:rPr>
        <w:t xml:space="preserve"> </w:t>
      </w:r>
      <w:r w:rsidR="005606FE">
        <w:rPr>
          <w:sz w:val="28"/>
          <w:szCs w:val="28"/>
        </w:rPr>
        <w:t>сельского поселения</w:t>
      </w:r>
    </w:p>
    <w:p w:rsidR="00827E9D" w:rsidRPr="006E4A89" w:rsidRDefault="00827E9D" w:rsidP="00143CF1">
      <w:pPr>
        <w:spacing w:line="228" w:lineRule="auto"/>
        <w:ind w:firstLine="720"/>
        <w:rPr>
          <w:sz w:val="28"/>
        </w:rPr>
      </w:pPr>
    </w:p>
    <w:p w:rsidR="00CD40EF" w:rsidRPr="006E4A89" w:rsidRDefault="00827E9D" w:rsidP="00143CF1">
      <w:pPr>
        <w:spacing w:line="228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Основная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характеристика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жилищного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фонда</w:t>
      </w:r>
    </w:p>
    <w:p w:rsidR="000C0A34" w:rsidRPr="006E4A89" w:rsidRDefault="000C0A34" w:rsidP="00143CF1">
      <w:pPr>
        <w:spacing w:line="228" w:lineRule="auto"/>
        <w:ind w:firstLine="720"/>
        <w:jc w:val="both"/>
        <w:rPr>
          <w:sz w:val="28"/>
          <w:szCs w:val="28"/>
        </w:rPr>
      </w:pPr>
    </w:p>
    <w:p w:rsidR="00827E9D" w:rsidRPr="00C45F80" w:rsidRDefault="00827E9D" w:rsidP="00143CF1">
      <w:pPr>
        <w:spacing w:line="228" w:lineRule="auto"/>
        <w:ind w:firstLine="720"/>
        <w:jc w:val="both"/>
        <w:rPr>
          <w:sz w:val="28"/>
          <w:szCs w:val="28"/>
        </w:rPr>
      </w:pPr>
      <w:r w:rsidRPr="00C45F80">
        <w:rPr>
          <w:sz w:val="28"/>
          <w:szCs w:val="28"/>
        </w:rPr>
        <w:t>По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состоянию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на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1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января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2010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г</w:t>
      </w:r>
      <w:r w:rsidR="000C0A34" w:rsidRPr="00C45F80">
        <w:rPr>
          <w:sz w:val="28"/>
          <w:szCs w:val="28"/>
        </w:rPr>
        <w:t>од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общая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площадь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жилищного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фонда</w:t>
      </w:r>
      <w:r w:rsidR="002E5E6F" w:rsidRPr="00C45F80">
        <w:rPr>
          <w:sz w:val="28"/>
          <w:szCs w:val="28"/>
        </w:rPr>
        <w:t xml:space="preserve"> </w:t>
      </w:r>
      <w:r w:rsidR="0080112F">
        <w:rPr>
          <w:sz w:val="28"/>
          <w:szCs w:val="28"/>
        </w:rPr>
        <w:t>Красновского сельского поселения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составляет</w:t>
      </w:r>
      <w:r w:rsidR="002E5E6F" w:rsidRPr="00C45F80">
        <w:rPr>
          <w:sz w:val="28"/>
          <w:szCs w:val="28"/>
        </w:rPr>
        <w:t xml:space="preserve"> </w:t>
      </w:r>
      <w:r w:rsidR="00BF6B51">
        <w:rPr>
          <w:sz w:val="28"/>
          <w:szCs w:val="28"/>
        </w:rPr>
        <w:t>85,2</w:t>
      </w:r>
      <w:r w:rsidR="00C45F80">
        <w:rPr>
          <w:sz w:val="28"/>
          <w:szCs w:val="28"/>
        </w:rPr>
        <w:t> </w:t>
      </w:r>
      <w:r w:rsidRPr="00C45F80">
        <w:rPr>
          <w:sz w:val="28"/>
          <w:szCs w:val="28"/>
        </w:rPr>
        <w:t>тыс.</w:t>
      </w:r>
      <w:r w:rsidR="00C45F80">
        <w:rPr>
          <w:sz w:val="28"/>
          <w:szCs w:val="28"/>
        </w:rPr>
        <w:t> </w:t>
      </w:r>
      <w:r w:rsidRPr="00C45F80">
        <w:rPr>
          <w:sz w:val="28"/>
          <w:szCs w:val="28"/>
        </w:rPr>
        <w:t>кв.</w:t>
      </w:r>
      <w:r w:rsidR="00C45F80">
        <w:rPr>
          <w:sz w:val="28"/>
          <w:szCs w:val="28"/>
        </w:rPr>
        <w:t> </w:t>
      </w:r>
      <w:r w:rsidRPr="00C45F80">
        <w:rPr>
          <w:sz w:val="28"/>
          <w:szCs w:val="28"/>
        </w:rPr>
        <w:t>м,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из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них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в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форме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муниципального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жилищного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фонда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–</w:t>
      </w:r>
      <w:r w:rsidR="002E5E6F" w:rsidRPr="00C45F80">
        <w:rPr>
          <w:sz w:val="28"/>
          <w:szCs w:val="28"/>
        </w:rPr>
        <w:t xml:space="preserve"> </w:t>
      </w:r>
      <w:r w:rsidR="00BF6B51">
        <w:rPr>
          <w:sz w:val="28"/>
          <w:szCs w:val="28"/>
        </w:rPr>
        <w:t>3,</w:t>
      </w:r>
      <w:r w:rsidRPr="00C45F80">
        <w:rPr>
          <w:sz w:val="28"/>
          <w:szCs w:val="28"/>
        </w:rPr>
        <w:t>5</w:t>
      </w:r>
      <w:r w:rsidR="00C45F80">
        <w:rPr>
          <w:sz w:val="28"/>
          <w:szCs w:val="28"/>
        </w:rPr>
        <w:t> </w:t>
      </w:r>
      <w:r w:rsidRPr="00C45F80">
        <w:rPr>
          <w:sz w:val="28"/>
          <w:szCs w:val="28"/>
        </w:rPr>
        <w:t>тыс.</w:t>
      </w:r>
      <w:r w:rsidR="00C45F80">
        <w:rPr>
          <w:sz w:val="28"/>
          <w:szCs w:val="28"/>
        </w:rPr>
        <w:t> </w:t>
      </w:r>
      <w:r w:rsidRPr="00C45F80">
        <w:rPr>
          <w:sz w:val="28"/>
          <w:szCs w:val="28"/>
        </w:rPr>
        <w:t>кв.</w:t>
      </w:r>
      <w:r w:rsidR="00C45F80">
        <w:rPr>
          <w:sz w:val="28"/>
          <w:szCs w:val="28"/>
        </w:rPr>
        <w:t> </w:t>
      </w:r>
      <w:r w:rsidRPr="00C45F80">
        <w:rPr>
          <w:sz w:val="28"/>
          <w:szCs w:val="28"/>
        </w:rPr>
        <w:t>м,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частного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–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8</w:t>
      </w:r>
      <w:r w:rsidR="00BF6B51">
        <w:rPr>
          <w:sz w:val="28"/>
          <w:szCs w:val="28"/>
        </w:rPr>
        <w:t>1,7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тыс.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кв.</w:t>
      </w:r>
      <w:r w:rsidR="002E5E6F" w:rsidRPr="00C45F80">
        <w:rPr>
          <w:sz w:val="28"/>
          <w:szCs w:val="28"/>
        </w:rPr>
        <w:t xml:space="preserve"> </w:t>
      </w:r>
      <w:r w:rsidRPr="00C45F80">
        <w:rPr>
          <w:sz w:val="28"/>
          <w:szCs w:val="28"/>
        </w:rPr>
        <w:t>м.</w:t>
      </w:r>
      <w:r w:rsidR="002E5E6F" w:rsidRPr="00C45F80">
        <w:rPr>
          <w:sz w:val="28"/>
          <w:szCs w:val="28"/>
        </w:rPr>
        <w:t xml:space="preserve"> 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Жилищный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фонд</w:t>
      </w:r>
      <w:r w:rsidR="002E5E6F" w:rsidRPr="006E4A89">
        <w:rPr>
          <w:sz w:val="28"/>
          <w:szCs w:val="28"/>
        </w:rPr>
        <w:t xml:space="preserve"> </w:t>
      </w:r>
      <w:r w:rsidR="00BF6B51">
        <w:rPr>
          <w:sz w:val="28"/>
          <w:szCs w:val="28"/>
        </w:rPr>
        <w:t>поселения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характеризуется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высоким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уровнем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износа:</w:t>
      </w:r>
    </w:p>
    <w:p w:rsidR="00827E9D" w:rsidRPr="006E4A89" w:rsidRDefault="00827E9D" w:rsidP="00BF6B51">
      <w:pPr>
        <w:pStyle w:val="aff5"/>
        <w:tabs>
          <w:tab w:val="left" w:pos="567"/>
        </w:tabs>
        <w:ind w:left="0"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от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31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65</w:t>
      </w:r>
      <w:r w:rsidR="00F83E32" w:rsidRPr="006E4A89">
        <w:rPr>
          <w:sz w:val="28"/>
          <w:szCs w:val="28"/>
        </w:rPr>
        <w:t xml:space="preserve"> </w:t>
      </w:r>
      <w:r w:rsidR="000C0A34" w:rsidRPr="006E4A89">
        <w:rPr>
          <w:sz w:val="28"/>
          <w:szCs w:val="28"/>
        </w:rPr>
        <w:t>процентов</w:t>
      </w:r>
      <w:r w:rsidR="00BF6B51">
        <w:rPr>
          <w:sz w:val="28"/>
          <w:szCs w:val="28"/>
        </w:rPr>
        <w:t>.</w:t>
      </w:r>
      <w:r w:rsidR="002E5E6F" w:rsidRPr="006E4A89">
        <w:rPr>
          <w:sz w:val="28"/>
          <w:szCs w:val="28"/>
        </w:rPr>
        <w:t xml:space="preserve"> 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Общая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площадь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ветхого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аварийного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жилищного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фонда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составляет</w:t>
      </w:r>
      <w:r w:rsidR="00F83E32" w:rsidRPr="006E4A89">
        <w:rPr>
          <w:sz w:val="28"/>
          <w:szCs w:val="28"/>
        </w:rPr>
        <w:br/>
      </w:r>
      <w:r w:rsidRPr="006E4A89">
        <w:rPr>
          <w:sz w:val="28"/>
          <w:szCs w:val="28"/>
        </w:rPr>
        <w:t>158</w:t>
      </w:r>
      <w:r w:rsidR="00BF6B51">
        <w:rPr>
          <w:sz w:val="28"/>
          <w:szCs w:val="28"/>
        </w:rPr>
        <w:t>,</w:t>
      </w:r>
      <w:r w:rsidRPr="006E4A89">
        <w:rPr>
          <w:sz w:val="28"/>
          <w:szCs w:val="28"/>
        </w:rPr>
        <w:t>5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кв.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</w:t>
      </w:r>
      <w:r w:rsidR="00BF6B51">
        <w:rPr>
          <w:sz w:val="28"/>
          <w:szCs w:val="28"/>
        </w:rPr>
        <w:t>.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По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состоянию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1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января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2010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г</w:t>
      </w:r>
      <w:r w:rsidR="000C0A34" w:rsidRPr="006E4A89">
        <w:rPr>
          <w:sz w:val="28"/>
          <w:szCs w:val="28"/>
        </w:rPr>
        <w:t>ода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="00BF6B51">
        <w:rPr>
          <w:sz w:val="28"/>
          <w:szCs w:val="28"/>
        </w:rPr>
        <w:t>Красновском сельском поселении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насчитывается</w:t>
      </w:r>
      <w:r w:rsidR="002E5E6F" w:rsidRPr="006E4A89">
        <w:rPr>
          <w:sz w:val="28"/>
          <w:szCs w:val="28"/>
        </w:rPr>
        <w:t xml:space="preserve"> </w:t>
      </w:r>
      <w:r w:rsidR="00BF6B51">
        <w:rPr>
          <w:sz w:val="28"/>
          <w:szCs w:val="28"/>
        </w:rPr>
        <w:t>15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многоквартирных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домов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общей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площадью</w:t>
      </w:r>
      <w:r w:rsidR="002E5E6F" w:rsidRPr="006E4A89">
        <w:rPr>
          <w:sz w:val="28"/>
          <w:szCs w:val="28"/>
        </w:rPr>
        <w:t xml:space="preserve"> </w:t>
      </w:r>
      <w:r w:rsidR="00BF6B51">
        <w:rPr>
          <w:sz w:val="28"/>
          <w:szCs w:val="28"/>
        </w:rPr>
        <w:t>3,5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тыс.</w:t>
      </w:r>
      <w:r w:rsidR="00F83E32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кв.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из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них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в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муниципальной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собственности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находится</w:t>
      </w:r>
      <w:r w:rsidR="002E5E6F" w:rsidRPr="006E4A89">
        <w:rPr>
          <w:sz w:val="28"/>
          <w:szCs w:val="28"/>
        </w:rPr>
        <w:t xml:space="preserve"> </w:t>
      </w:r>
      <w:r w:rsidR="00BF6B51">
        <w:rPr>
          <w:sz w:val="28"/>
          <w:szCs w:val="28"/>
        </w:rPr>
        <w:t>15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единиц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общей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площадью</w:t>
      </w:r>
      <w:r w:rsidR="002E5E6F" w:rsidRPr="006E4A89">
        <w:rPr>
          <w:sz w:val="28"/>
          <w:szCs w:val="28"/>
        </w:rPr>
        <w:t xml:space="preserve"> </w:t>
      </w:r>
      <w:r w:rsidR="00BF6B51">
        <w:rPr>
          <w:sz w:val="28"/>
          <w:szCs w:val="28"/>
        </w:rPr>
        <w:t>3,5</w:t>
      </w:r>
      <w:r w:rsidR="00F83E32" w:rsidRPr="006E4A89">
        <w:rPr>
          <w:sz w:val="28"/>
          <w:szCs w:val="28"/>
        </w:rPr>
        <w:t> </w:t>
      </w:r>
      <w:r w:rsidRPr="006E4A89">
        <w:rPr>
          <w:sz w:val="28"/>
          <w:szCs w:val="28"/>
        </w:rPr>
        <w:t>тыс.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кв.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м.</w:t>
      </w:r>
      <w:r w:rsidR="002E5E6F" w:rsidRPr="006E4A89">
        <w:rPr>
          <w:sz w:val="28"/>
          <w:szCs w:val="28"/>
        </w:rPr>
        <w:t xml:space="preserve"> </w:t>
      </w: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Уровень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благоустройства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жилищного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фонда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характеризуется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следующими</w:t>
      </w:r>
      <w:r w:rsidR="002E5E6F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показателями:</w:t>
      </w:r>
      <w:r w:rsidR="002E5E6F" w:rsidRPr="006E4A89">
        <w:rPr>
          <w:sz w:val="28"/>
          <w:szCs w:val="28"/>
        </w:rPr>
        <w:t xml:space="preserve"> </w:t>
      </w:r>
    </w:p>
    <w:p w:rsidR="00827E9D" w:rsidRPr="006E4A89" w:rsidRDefault="00827E9D" w:rsidP="006E4A89">
      <w:pPr>
        <w:pStyle w:val="-31"/>
        <w:widowControl w:val="0"/>
        <w:tabs>
          <w:tab w:val="left" w:pos="1560"/>
        </w:tabs>
        <w:adjustRightInd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>обеспеченность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централизованным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водопроводом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–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="00BF6B51">
        <w:rPr>
          <w:rFonts w:ascii="Times New Roman" w:hAnsi="Times New Roman"/>
          <w:sz w:val="28"/>
          <w:szCs w:val="28"/>
        </w:rPr>
        <w:t>30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="000C0A34" w:rsidRPr="006E4A89">
        <w:rPr>
          <w:rFonts w:ascii="Times New Roman" w:hAnsi="Times New Roman"/>
          <w:sz w:val="28"/>
          <w:szCs w:val="28"/>
        </w:rPr>
        <w:t>процентов</w:t>
      </w:r>
      <w:r w:rsidRPr="006E4A89">
        <w:rPr>
          <w:rFonts w:ascii="Times New Roman" w:hAnsi="Times New Roman"/>
          <w:sz w:val="28"/>
          <w:szCs w:val="28"/>
        </w:rPr>
        <w:t>;</w:t>
      </w:r>
    </w:p>
    <w:p w:rsidR="00827E9D" w:rsidRPr="006E4A89" w:rsidRDefault="00827E9D" w:rsidP="006E4A89">
      <w:pPr>
        <w:pStyle w:val="-31"/>
        <w:widowControl w:val="0"/>
        <w:tabs>
          <w:tab w:val="left" w:pos="1560"/>
        </w:tabs>
        <w:adjustRightInd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E4A89">
        <w:rPr>
          <w:rFonts w:ascii="Times New Roman" w:hAnsi="Times New Roman" w:cs="Times New Roman"/>
          <w:sz w:val="28"/>
          <w:szCs w:val="28"/>
        </w:rPr>
        <w:t>обеспеченность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природным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и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сжиженным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газом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–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Pr="006E4A89">
        <w:rPr>
          <w:rFonts w:ascii="Times New Roman" w:hAnsi="Times New Roman"/>
          <w:sz w:val="28"/>
          <w:szCs w:val="28"/>
        </w:rPr>
        <w:t>85</w:t>
      </w:r>
      <w:r w:rsidR="002E5E6F" w:rsidRPr="006E4A89">
        <w:rPr>
          <w:rFonts w:ascii="Times New Roman" w:hAnsi="Times New Roman"/>
          <w:sz w:val="28"/>
          <w:szCs w:val="28"/>
        </w:rPr>
        <w:t xml:space="preserve"> </w:t>
      </w:r>
      <w:r w:rsidR="000C0A34" w:rsidRPr="006E4A89">
        <w:rPr>
          <w:rFonts w:ascii="Times New Roman" w:hAnsi="Times New Roman"/>
          <w:sz w:val="28"/>
          <w:szCs w:val="28"/>
        </w:rPr>
        <w:t>процентов</w:t>
      </w:r>
      <w:r w:rsidR="00CD40EF" w:rsidRPr="006E4A89">
        <w:rPr>
          <w:rFonts w:ascii="Times New Roman" w:hAnsi="Times New Roman"/>
          <w:sz w:val="28"/>
          <w:szCs w:val="28"/>
        </w:rPr>
        <w:t>.</w:t>
      </w:r>
    </w:p>
    <w:p w:rsidR="00F83E32" w:rsidRPr="006E4A89" w:rsidRDefault="00F83E32" w:rsidP="00AD1BBA">
      <w:pPr>
        <w:jc w:val="both"/>
        <w:rPr>
          <w:sz w:val="28"/>
          <w:szCs w:val="28"/>
        </w:rPr>
      </w:pPr>
    </w:p>
    <w:p w:rsidR="009D222A" w:rsidRPr="006E4A89" w:rsidRDefault="00827E9D" w:rsidP="004706EA">
      <w:pPr>
        <w:spacing w:line="245" w:lineRule="auto"/>
        <w:rPr>
          <w:sz w:val="28"/>
          <w:szCs w:val="28"/>
        </w:rPr>
      </w:pPr>
      <w:r w:rsidRPr="006E4A89">
        <w:rPr>
          <w:sz w:val="28"/>
          <w:szCs w:val="28"/>
        </w:rPr>
        <w:t>Раздел</w:t>
      </w:r>
      <w:r w:rsidR="00CE0064" w:rsidRPr="006E4A89">
        <w:rPr>
          <w:sz w:val="28"/>
          <w:szCs w:val="28"/>
        </w:rPr>
        <w:t xml:space="preserve"> </w:t>
      </w:r>
      <w:r w:rsidR="00577C70">
        <w:rPr>
          <w:sz w:val="28"/>
          <w:szCs w:val="28"/>
          <w:lang w:val="en-US"/>
        </w:rPr>
        <w:t>I</w:t>
      </w:r>
      <w:r w:rsidRPr="006E4A89">
        <w:rPr>
          <w:sz w:val="28"/>
          <w:szCs w:val="28"/>
        </w:rPr>
        <w:t>V.</w:t>
      </w:r>
      <w:r w:rsidR="00CE0064" w:rsidRPr="006E4A89">
        <w:rPr>
          <w:sz w:val="28"/>
          <w:szCs w:val="28"/>
        </w:rPr>
        <w:t xml:space="preserve"> </w:t>
      </w:r>
      <w:r w:rsidR="002244CE" w:rsidRPr="006E4A89">
        <w:rPr>
          <w:sz w:val="28"/>
          <w:szCs w:val="28"/>
        </w:rPr>
        <w:t xml:space="preserve">Механизм реализации </w:t>
      </w:r>
      <w:r w:rsidR="009D222A" w:rsidRPr="006E4A89">
        <w:rPr>
          <w:sz w:val="28"/>
          <w:szCs w:val="28"/>
        </w:rPr>
        <w:t>П</w:t>
      </w:r>
      <w:r w:rsidR="002244CE" w:rsidRPr="006E4A89">
        <w:rPr>
          <w:sz w:val="28"/>
          <w:szCs w:val="28"/>
        </w:rPr>
        <w:t>рограммы, включая организацию</w:t>
      </w:r>
    </w:p>
    <w:p w:rsidR="00827E9D" w:rsidRPr="006E4A89" w:rsidRDefault="002244CE" w:rsidP="00143CF1">
      <w:pPr>
        <w:spacing w:line="245" w:lineRule="auto"/>
        <w:jc w:val="center"/>
        <w:rPr>
          <w:sz w:val="28"/>
          <w:szCs w:val="28"/>
        </w:rPr>
      </w:pPr>
      <w:r w:rsidRPr="006E4A89">
        <w:rPr>
          <w:sz w:val="28"/>
          <w:szCs w:val="28"/>
        </w:rPr>
        <w:t>уп</w:t>
      </w:r>
      <w:r w:rsidR="009D222A" w:rsidRPr="006E4A89">
        <w:rPr>
          <w:sz w:val="28"/>
          <w:szCs w:val="28"/>
        </w:rPr>
        <w:t>равления П</w:t>
      </w:r>
      <w:r w:rsidRPr="006E4A89">
        <w:rPr>
          <w:sz w:val="28"/>
          <w:szCs w:val="28"/>
        </w:rPr>
        <w:t>рограммой и контроль за ходом ее реализации</w:t>
      </w:r>
    </w:p>
    <w:p w:rsidR="00827E9D" w:rsidRPr="006E4A89" w:rsidRDefault="00827E9D" w:rsidP="00143CF1">
      <w:pPr>
        <w:spacing w:line="245" w:lineRule="auto"/>
        <w:ind w:firstLine="720"/>
        <w:jc w:val="both"/>
        <w:rPr>
          <w:sz w:val="28"/>
          <w:szCs w:val="28"/>
        </w:rPr>
      </w:pPr>
    </w:p>
    <w:p w:rsidR="00827E9D" w:rsidRPr="006E4A89" w:rsidRDefault="00827E9D" w:rsidP="00143CF1">
      <w:pPr>
        <w:spacing w:line="245" w:lineRule="auto"/>
        <w:ind w:firstLine="720"/>
        <w:jc w:val="both"/>
        <w:rPr>
          <w:sz w:val="28"/>
          <w:szCs w:val="28"/>
        </w:rPr>
      </w:pPr>
      <w:bookmarkStart w:id="20" w:name="_Toc258850227"/>
      <w:r w:rsidRPr="006E4A89">
        <w:rPr>
          <w:sz w:val="28"/>
          <w:szCs w:val="28"/>
        </w:rPr>
        <w:t>В</w:t>
      </w:r>
      <w:r w:rsidR="00CE0064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данном</w:t>
      </w:r>
      <w:r w:rsidR="00CE0064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разделе</w:t>
      </w:r>
      <w:r w:rsidR="00CE0064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рассматривается</w:t>
      </w:r>
      <w:r w:rsidR="00CE0064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организация</w:t>
      </w:r>
      <w:r w:rsidR="00CE0064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управления</w:t>
      </w:r>
      <w:r w:rsidR="00CE0064" w:rsidRPr="006E4A89">
        <w:rPr>
          <w:sz w:val="28"/>
          <w:szCs w:val="28"/>
        </w:rPr>
        <w:t xml:space="preserve"> </w:t>
      </w:r>
      <w:r w:rsidRPr="006E4A89">
        <w:rPr>
          <w:sz w:val="28"/>
          <w:szCs w:val="28"/>
        </w:rPr>
        <w:t>Программой</w:t>
      </w:r>
      <w:r w:rsidR="004706EA">
        <w:rPr>
          <w:sz w:val="28"/>
          <w:szCs w:val="28"/>
        </w:rPr>
        <w:t>.</w:t>
      </w:r>
    </w:p>
    <w:p w:rsidR="004706EA" w:rsidRPr="006E4A89" w:rsidRDefault="009D222A" w:rsidP="004706EA">
      <w:pPr>
        <w:spacing w:line="245" w:lineRule="auto"/>
        <w:ind w:firstLine="720"/>
        <w:jc w:val="both"/>
        <w:rPr>
          <w:sz w:val="28"/>
          <w:szCs w:val="28"/>
        </w:rPr>
      </w:pPr>
      <w:r w:rsidRPr="006E4A89">
        <w:rPr>
          <w:sz w:val="28"/>
          <w:szCs w:val="28"/>
        </w:rPr>
        <w:t>Администрация</w:t>
      </w:r>
      <w:r w:rsidR="00CE0064" w:rsidRPr="006E4A89">
        <w:rPr>
          <w:sz w:val="28"/>
          <w:szCs w:val="28"/>
        </w:rPr>
        <w:t xml:space="preserve"> </w:t>
      </w:r>
      <w:r w:rsidR="004706EA">
        <w:rPr>
          <w:sz w:val="28"/>
          <w:szCs w:val="28"/>
        </w:rPr>
        <w:t>Красновского сельского поселения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формирует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политику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осуществляет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итоговый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контроль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за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осуществлением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мероприятий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в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области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энергетической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эффективности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и</w:t>
      </w:r>
      <w:r w:rsidR="00CE0064" w:rsidRPr="006E4A89">
        <w:rPr>
          <w:sz w:val="28"/>
          <w:szCs w:val="28"/>
        </w:rPr>
        <w:t xml:space="preserve"> </w:t>
      </w:r>
      <w:r w:rsidR="00827E9D" w:rsidRPr="006E4A89">
        <w:rPr>
          <w:sz w:val="28"/>
          <w:szCs w:val="28"/>
        </w:rPr>
        <w:t>энергосбережения.</w:t>
      </w:r>
      <w:r w:rsidR="00CE0064" w:rsidRPr="006E4A89">
        <w:rPr>
          <w:sz w:val="28"/>
          <w:szCs w:val="28"/>
        </w:rPr>
        <w:t xml:space="preserve"> </w:t>
      </w:r>
    </w:p>
    <w:bookmarkEnd w:id="20"/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</w:p>
    <w:p w:rsidR="00827E9D" w:rsidRPr="006E4A89" w:rsidRDefault="00827E9D" w:rsidP="006E4A89">
      <w:pPr>
        <w:ind w:firstLine="720"/>
        <w:jc w:val="both"/>
        <w:rPr>
          <w:sz w:val="28"/>
          <w:szCs w:val="28"/>
        </w:rPr>
      </w:pPr>
    </w:p>
    <w:bookmarkEnd w:id="9"/>
    <w:bookmarkEnd w:id="10"/>
    <w:bookmarkEnd w:id="11"/>
    <w:bookmarkEnd w:id="12"/>
    <w:bookmarkEnd w:id="13"/>
    <w:bookmarkEnd w:id="14"/>
    <w:bookmarkEnd w:id="15"/>
    <w:p w:rsidR="00827E9D" w:rsidRPr="00CF2962" w:rsidRDefault="00827E9D" w:rsidP="00CF29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827E9D" w:rsidRPr="00CF2962" w:rsidSect="00F432AC">
          <w:footerReference w:type="even" r:id="rId7"/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  <w:r w:rsidRPr="006E4A89">
        <w:tab/>
      </w:r>
      <w:r w:rsidRPr="006E4A89">
        <w:tab/>
      </w:r>
    </w:p>
    <w:p w:rsidR="00985C6C" w:rsidRDefault="00827E9D" w:rsidP="009E523E">
      <w:pPr>
        <w:spacing w:line="223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85C6C">
        <w:rPr>
          <w:sz w:val="28"/>
          <w:szCs w:val="28"/>
        </w:rPr>
        <w:t xml:space="preserve">№ </w:t>
      </w:r>
      <w:r w:rsidR="00BE14FF">
        <w:rPr>
          <w:sz w:val="28"/>
          <w:szCs w:val="28"/>
        </w:rPr>
        <w:t>1</w:t>
      </w:r>
    </w:p>
    <w:p w:rsidR="00827E9D" w:rsidRDefault="009E523E" w:rsidP="009E523E">
      <w:pPr>
        <w:spacing w:line="22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ОЖИДАЕМЫЕ КОНЕЧНЫЕ РЕЗУЛЬТАТЫ</w:t>
      </w:r>
      <w:r>
        <w:rPr>
          <w:sz w:val="28"/>
          <w:szCs w:val="28"/>
        </w:rPr>
        <w:br/>
      </w:r>
      <w:r w:rsidR="00985C6C">
        <w:rPr>
          <w:sz w:val="28"/>
          <w:szCs w:val="28"/>
        </w:rPr>
        <w:t>р</w:t>
      </w:r>
      <w:r w:rsidR="00827E9D">
        <w:rPr>
          <w:sz w:val="28"/>
          <w:szCs w:val="28"/>
        </w:rPr>
        <w:t>еализации Программы</w:t>
      </w:r>
    </w:p>
    <w:p w:rsidR="002244CE" w:rsidRPr="009E523E" w:rsidRDefault="002244CE" w:rsidP="009E523E">
      <w:pPr>
        <w:spacing w:line="223" w:lineRule="auto"/>
        <w:ind w:firstLine="709"/>
      </w:pP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900"/>
        <w:gridCol w:w="1113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827E9D" w:rsidRPr="002244CE">
        <w:trPr>
          <w:jc w:val="center"/>
        </w:trPr>
        <w:tc>
          <w:tcPr>
            <w:tcW w:w="487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№</w:t>
            </w:r>
          </w:p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п/п</w:t>
            </w:r>
          </w:p>
        </w:tc>
        <w:tc>
          <w:tcPr>
            <w:tcW w:w="1900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Наименование ожидаемого конечного результата</w:t>
            </w:r>
          </w:p>
        </w:tc>
        <w:tc>
          <w:tcPr>
            <w:tcW w:w="1113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Единицы измерения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2010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2011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2012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2013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2014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2015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2016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2017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2018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2019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2020</w:t>
            </w:r>
          </w:p>
        </w:tc>
      </w:tr>
      <w:tr w:rsidR="00827E9D" w:rsidRPr="002244CE">
        <w:trPr>
          <w:jc w:val="center"/>
        </w:trPr>
        <w:tc>
          <w:tcPr>
            <w:tcW w:w="487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1</w:t>
            </w:r>
          </w:p>
        </w:tc>
        <w:tc>
          <w:tcPr>
            <w:tcW w:w="1900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2</w:t>
            </w:r>
          </w:p>
        </w:tc>
        <w:tc>
          <w:tcPr>
            <w:tcW w:w="1113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3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4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6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7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8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9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10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11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12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13</w:t>
            </w:r>
          </w:p>
        </w:tc>
        <w:tc>
          <w:tcPr>
            <w:tcW w:w="616" w:type="dxa"/>
          </w:tcPr>
          <w:p w:rsidR="00827E9D" w:rsidRPr="002244CE" w:rsidRDefault="00827E9D" w:rsidP="009E523E">
            <w:pPr>
              <w:spacing w:line="223" w:lineRule="auto"/>
              <w:jc w:val="center"/>
            </w:pPr>
            <w:r w:rsidRPr="002244CE">
              <w:t>14</w:t>
            </w:r>
          </w:p>
        </w:tc>
      </w:tr>
      <w:tr w:rsidR="00985C6C" w:rsidRPr="002244CE">
        <w:trPr>
          <w:jc w:val="center"/>
        </w:trPr>
        <w:tc>
          <w:tcPr>
            <w:tcW w:w="487" w:type="dxa"/>
          </w:tcPr>
          <w:p w:rsidR="00985C6C" w:rsidRPr="002244CE" w:rsidRDefault="00985C6C" w:rsidP="009E523E">
            <w:pPr>
              <w:numPr>
                <w:ilvl w:val="0"/>
                <w:numId w:val="4"/>
              </w:numPr>
              <w:spacing w:line="223" w:lineRule="auto"/>
              <w:jc w:val="center"/>
            </w:pPr>
          </w:p>
        </w:tc>
        <w:tc>
          <w:tcPr>
            <w:tcW w:w="1900" w:type="dxa"/>
          </w:tcPr>
          <w:p w:rsidR="00985C6C" w:rsidRPr="00985C6C" w:rsidRDefault="00985C6C" w:rsidP="009E523E">
            <w:pPr>
              <w:spacing w:line="223" w:lineRule="auto"/>
            </w:pPr>
            <w:r w:rsidRPr="00985C6C">
              <w:t xml:space="preserve">Сокращение по отношению к 2009 году доли расходов на коммунальные услуги в общих расходах  бюджета </w:t>
            </w:r>
            <w:r w:rsidR="00BE14FF">
              <w:t xml:space="preserve">сельского поселения </w:t>
            </w:r>
            <w:r w:rsidRPr="00985C6C">
              <w:t>к 2015 году в 1,3 раза, к 2020 году – в 1,5 раза</w:t>
            </w:r>
          </w:p>
        </w:tc>
        <w:tc>
          <w:tcPr>
            <w:tcW w:w="1113" w:type="dxa"/>
          </w:tcPr>
          <w:p w:rsidR="00985C6C" w:rsidRDefault="00985C6C" w:rsidP="009E523E">
            <w:pPr>
              <w:spacing w:line="223" w:lineRule="auto"/>
            </w:pPr>
            <w:r w:rsidRPr="00CC3F8D">
              <w:t>процентов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4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4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4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4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4</w:t>
            </w:r>
          </w:p>
        </w:tc>
      </w:tr>
      <w:tr w:rsidR="00985C6C" w:rsidRPr="002244CE">
        <w:trPr>
          <w:jc w:val="center"/>
        </w:trPr>
        <w:tc>
          <w:tcPr>
            <w:tcW w:w="487" w:type="dxa"/>
          </w:tcPr>
          <w:p w:rsidR="00985C6C" w:rsidRPr="002244CE" w:rsidRDefault="00985C6C" w:rsidP="009E523E">
            <w:pPr>
              <w:numPr>
                <w:ilvl w:val="0"/>
                <w:numId w:val="4"/>
              </w:numPr>
              <w:spacing w:line="223" w:lineRule="auto"/>
              <w:jc w:val="center"/>
            </w:pPr>
          </w:p>
        </w:tc>
        <w:tc>
          <w:tcPr>
            <w:tcW w:w="1900" w:type="dxa"/>
          </w:tcPr>
          <w:p w:rsidR="00985C6C" w:rsidRPr="00985C6C" w:rsidRDefault="00985C6C" w:rsidP="009E523E">
            <w:pPr>
              <w:spacing w:line="223" w:lineRule="auto"/>
            </w:pPr>
            <w:r w:rsidRPr="00985C6C">
              <w:t>Снижение по отношению к 2009 году потребления</w:t>
            </w:r>
            <w:r>
              <w:br/>
            </w:r>
            <w:r w:rsidRPr="00985C6C">
              <w:rPr>
                <w:spacing w:val="-4"/>
              </w:rPr>
              <w:t>тепла и воды в жилищно-коммунальной сфере к 2015 году</w:t>
            </w:r>
            <w:r>
              <w:rPr>
                <w:spacing w:val="-4"/>
              </w:rPr>
              <w:br/>
            </w:r>
            <w:r w:rsidRPr="00985C6C">
              <w:t>в 1,3 раза, к 2020 году – в 1,7 раза</w:t>
            </w:r>
          </w:p>
        </w:tc>
        <w:tc>
          <w:tcPr>
            <w:tcW w:w="1113" w:type="dxa"/>
          </w:tcPr>
          <w:p w:rsidR="00985C6C" w:rsidRDefault="00985C6C" w:rsidP="009E523E">
            <w:pPr>
              <w:spacing w:line="223" w:lineRule="auto"/>
            </w:pPr>
            <w:r w:rsidRPr="00CC3F8D">
              <w:t>процентов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8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8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8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8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8</w:t>
            </w:r>
          </w:p>
        </w:tc>
      </w:tr>
      <w:tr w:rsidR="00985C6C" w:rsidRPr="002244CE">
        <w:trPr>
          <w:jc w:val="center"/>
        </w:trPr>
        <w:tc>
          <w:tcPr>
            <w:tcW w:w="487" w:type="dxa"/>
          </w:tcPr>
          <w:p w:rsidR="00985C6C" w:rsidRPr="002244CE" w:rsidRDefault="00985C6C" w:rsidP="009E523E">
            <w:pPr>
              <w:numPr>
                <w:ilvl w:val="0"/>
                <w:numId w:val="4"/>
              </w:numPr>
              <w:spacing w:line="223" w:lineRule="auto"/>
              <w:jc w:val="center"/>
            </w:pPr>
          </w:p>
        </w:tc>
        <w:tc>
          <w:tcPr>
            <w:tcW w:w="1900" w:type="dxa"/>
          </w:tcPr>
          <w:p w:rsidR="00985C6C" w:rsidRPr="00985C6C" w:rsidRDefault="00985C6C" w:rsidP="009E523E">
            <w:pPr>
              <w:spacing w:line="223" w:lineRule="auto"/>
            </w:pPr>
            <w:r w:rsidRPr="00985C6C">
              <w:t>Осуществление в бюджетной сфере 100-процентных расчетов за потребление энергоресурсов на основе приборов учета</w:t>
            </w:r>
          </w:p>
        </w:tc>
        <w:tc>
          <w:tcPr>
            <w:tcW w:w="1113" w:type="dxa"/>
          </w:tcPr>
          <w:p w:rsidR="00985C6C" w:rsidRDefault="00985C6C" w:rsidP="009E523E">
            <w:pPr>
              <w:spacing w:line="223" w:lineRule="auto"/>
            </w:pPr>
            <w:r w:rsidRPr="00CC3F8D">
              <w:t>процентов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89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100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</w:tr>
      <w:tr w:rsidR="00985C6C" w:rsidRPr="002244CE">
        <w:trPr>
          <w:jc w:val="center"/>
        </w:trPr>
        <w:tc>
          <w:tcPr>
            <w:tcW w:w="487" w:type="dxa"/>
          </w:tcPr>
          <w:p w:rsidR="00985C6C" w:rsidRPr="002244CE" w:rsidRDefault="00985C6C" w:rsidP="009E523E">
            <w:pPr>
              <w:numPr>
                <w:ilvl w:val="0"/>
                <w:numId w:val="4"/>
              </w:numPr>
              <w:spacing w:line="223" w:lineRule="auto"/>
              <w:jc w:val="center"/>
            </w:pPr>
          </w:p>
        </w:tc>
        <w:tc>
          <w:tcPr>
            <w:tcW w:w="1900" w:type="dxa"/>
          </w:tcPr>
          <w:p w:rsidR="00985C6C" w:rsidRPr="00985C6C" w:rsidRDefault="00985C6C" w:rsidP="009E523E">
            <w:pPr>
              <w:spacing w:line="223" w:lineRule="auto"/>
            </w:pPr>
            <w:r w:rsidRPr="00985C6C">
              <w:t>Обеспечение в бюджетной сфере 100-процентного проведения обязательных энергетических обследований зданий</w:t>
            </w:r>
          </w:p>
        </w:tc>
        <w:tc>
          <w:tcPr>
            <w:tcW w:w="1113" w:type="dxa"/>
          </w:tcPr>
          <w:p w:rsidR="00985C6C" w:rsidRDefault="00985C6C" w:rsidP="009E523E">
            <w:pPr>
              <w:spacing w:line="223" w:lineRule="auto"/>
            </w:pPr>
            <w:r w:rsidRPr="00CC3F8D">
              <w:t>процентов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0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30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100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</w:tr>
      <w:tr w:rsidR="00985C6C" w:rsidRPr="002244CE">
        <w:trPr>
          <w:jc w:val="center"/>
        </w:trPr>
        <w:tc>
          <w:tcPr>
            <w:tcW w:w="487" w:type="dxa"/>
          </w:tcPr>
          <w:p w:rsidR="00985C6C" w:rsidRPr="002244CE" w:rsidRDefault="00985C6C" w:rsidP="009E523E">
            <w:pPr>
              <w:numPr>
                <w:ilvl w:val="0"/>
                <w:numId w:val="4"/>
              </w:numPr>
              <w:spacing w:line="223" w:lineRule="auto"/>
              <w:jc w:val="center"/>
            </w:pPr>
          </w:p>
        </w:tc>
        <w:tc>
          <w:tcPr>
            <w:tcW w:w="1900" w:type="dxa"/>
          </w:tcPr>
          <w:p w:rsidR="00985C6C" w:rsidRPr="00985C6C" w:rsidRDefault="00985C6C" w:rsidP="009E523E">
            <w:pPr>
              <w:spacing w:line="223" w:lineRule="auto"/>
            </w:pPr>
            <w:r w:rsidRPr="00985C6C">
              <w:rPr>
                <w:spacing w:val="-4"/>
              </w:rPr>
              <w:t>Обеспечение в бюджетной сфере 100-процентной замены</w:t>
            </w:r>
            <w:r w:rsidRPr="00985C6C">
              <w:t xml:space="preserve"> </w:t>
            </w:r>
            <w:r w:rsidRPr="00985C6C">
              <w:rPr>
                <w:spacing w:val="-4"/>
              </w:rPr>
              <w:t>ламп накаливания для освещения на энергосберегающие</w:t>
            </w:r>
            <w:r>
              <w:t>,</w:t>
            </w:r>
            <w:r>
              <w:br/>
            </w:r>
            <w:r w:rsidRPr="00985C6C">
              <w:t>в том числе не менее 30 процентов объема на основе светодиодов</w:t>
            </w:r>
          </w:p>
        </w:tc>
        <w:tc>
          <w:tcPr>
            <w:tcW w:w="1113" w:type="dxa"/>
          </w:tcPr>
          <w:p w:rsidR="00985C6C" w:rsidRDefault="00985C6C" w:rsidP="009E523E">
            <w:pPr>
              <w:spacing w:line="223" w:lineRule="auto"/>
            </w:pPr>
            <w:r w:rsidRPr="00CC3F8D">
              <w:t>процентов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10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100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  <w:tc>
          <w:tcPr>
            <w:tcW w:w="616" w:type="dxa"/>
          </w:tcPr>
          <w:p w:rsidR="00985C6C" w:rsidRDefault="00985C6C" w:rsidP="009E523E">
            <w:pPr>
              <w:spacing w:line="223" w:lineRule="auto"/>
              <w:jc w:val="center"/>
            </w:pPr>
            <w:r w:rsidRPr="00FD032D">
              <w:t>–</w:t>
            </w:r>
          </w:p>
        </w:tc>
      </w:tr>
      <w:tr w:rsidR="00985C6C" w:rsidRPr="002244CE">
        <w:trPr>
          <w:jc w:val="center"/>
        </w:trPr>
        <w:tc>
          <w:tcPr>
            <w:tcW w:w="487" w:type="dxa"/>
          </w:tcPr>
          <w:p w:rsidR="00985C6C" w:rsidRPr="002244CE" w:rsidRDefault="00985C6C" w:rsidP="009E523E">
            <w:pPr>
              <w:numPr>
                <w:ilvl w:val="0"/>
                <w:numId w:val="4"/>
              </w:numPr>
              <w:spacing w:line="223" w:lineRule="auto"/>
              <w:jc w:val="center"/>
            </w:pPr>
          </w:p>
        </w:tc>
        <w:tc>
          <w:tcPr>
            <w:tcW w:w="1900" w:type="dxa"/>
          </w:tcPr>
          <w:p w:rsidR="00985C6C" w:rsidRPr="00985C6C" w:rsidRDefault="00985C6C" w:rsidP="009E523E">
            <w:pPr>
              <w:spacing w:line="223" w:lineRule="auto"/>
            </w:pPr>
            <w:r w:rsidRPr="00985C6C">
              <w:rPr>
                <w:spacing w:val="-4"/>
              </w:rPr>
              <w:t>Увеличение доли энергетических ресурсов (электрическая</w:t>
            </w:r>
            <w:r w:rsidRPr="00985C6C">
              <w:t xml:space="preserve"> </w:t>
            </w:r>
            <w:r w:rsidR="00BE14FF">
              <w:t>энергия</w:t>
            </w:r>
            <w:r w:rsidRPr="00985C6C">
              <w:t xml:space="preserve">, вода, природный газ), расчет за потребление которых осуществляются на основании </w:t>
            </w:r>
            <w:r w:rsidRPr="00985C6C">
              <w:rPr>
                <w:spacing w:val="-6"/>
              </w:rPr>
              <w:t>показаний приборов учета, в общем объеме энергетических</w:t>
            </w:r>
            <w:r w:rsidRPr="00985C6C">
              <w:t xml:space="preserve"> ресурсов, потребляемых на территории </w:t>
            </w:r>
            <w:r w:rsidR="00BE14FF">
              <w:t>сельского поселения</w:t>
            </w:r>
            <w:r w:rsidRPr="00985C6C">
              <w:t xml:space="preserve"> до 80 процентов к 2020 году</w:t>
            </w:r>
          </w:p>
        </w:tc>
        <w:tc>
          <w:tcPr>
            <w:tcW w:w="1113" w:type="dxa"/>
          </w:tcPr>
          <w:p w:rsidR="00985C6C" w:rsidRDefault="00985C6C" w:rsidP="009E523E">
            <w:pPr>
              <w:spacing w:line="223" w:lineRule="auto"/>
            </w:pPr>
            <w:r w:rsidRPr="00CC3F8D">
              <w:t>процентов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61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65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69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73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74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75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76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77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78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79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80</w:t>
            </w:r>
          </w:p>
        </w:tc>
      </w:tr>
      <w:tr w:rsidR="00985C6C" w:rsidRPr="002244CE">
        <w:trPr>
          <w:jc w:val="center"/>
        </w:trPr>
        <w:tc>
          <w:tcPr>
            <w:tcW w:w="487" w:type="dxa"/>
          </w:tcPr>
          <w:p w:rsidR="00985C6C" w:rsidRPr="002244CE" w:rsidRDefault="00985C6C" w:rsidP="009E523E">
            <w:pPr>
              <w:numPr>
                <w:ilvl w:val="0"/>
                <w:numId w:val="4"/>
              </w:numPr>
              <w:spacing w:line="223" w:lineRule="auto"/>
              <w:jc w:val="center"/>
            </w:pPr>
          </w:p>
        </w:tc>
        <w:tc>
          <w:tcPr>
            <w:tcW w:w="1900" w:type="dxa"/>
          </w:tcPr>
          <w:p w:rsidR="00985C6C" w:rsidRPr="00985C6C" w:rsidRDefault="00985C6C" w:rsidP="009E523E">
            <w:pPr>
              <w:spacing w:line="223" w:lineRule="auto"/>
            </w:pPr>
            <w:r w:rsidRPr="00985C6C">
              <w:rPr>
                <w:spacing w:val="-4"/>
              </w:rPr>
              <w:t>Увеличение доли энергетических ресурсов, производимых</w:t>
            </w:r>
            <w:r w:rsidRPr="00985C6C">
              <w:t xml:space="preserve"> с использованием возобновляемых источников энергии, </w:t>
            </w:r>
            <w:r w:rsidRPr="00985C6C">
              <w:rPr>
                <w:spacing w:val="-4"/>
              </w:rPr>
              <w:t>в общем объеме энергетических ресурсов, производимых</w:t>
            </w:r>
            <w:r w:rsidRPr="00985C6C">
              <w:t xml:space="preserve"> на территории </w:t>
            </w:r>
            <w:r w:rsidR="00BE14FF">
              <w:t>сельского поселения</w:t>
            </w:r>
            <w:r w:rsidRPr="00985C6C">
              <w:t xml:space="preserve"> до 4,5 процента к 2020 году</w:t>
            </w:r>
          </w:p>
        </w:tc>
        <w:tc>
          <w:tcPr>
            <w:tcW w:w="1113" w:type="dxa"/>
          </w:tcPr>
          <w:p w:rsidR="00985C6C" w:rsidRDefault="00985C6C" w:rsidP="009E523E">
            <w:pPr>
              <w:spacing w:line="223" w:lineRule="auto"/>
            </w:pPr>
            <w:r w:rsidRPr="00CC3F8D">
              <w:t>процентов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0,5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0,8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1,1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1,6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2,1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2,6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3,1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3,6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4,1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4,3</w:t>
            </w:r>
          </w:p>
        </w:tc>
        <w:tc>
          <w:tcPr>
            <w:tcW w:w="616" w:type="dxa"/>
          </w:tcPr>
          <w:p w:rsidR="00985C6C" w:rsidRPr="002244CE" w:rsidRDefault="00985C6C" w:rsidP="009E523E">
            <w:pPr>
              <w:spacing w:line="223" w:lineRule="auto"/>
              <w:jc w:val="center"/>
            </w:pPr>
            <w:r w:rsidRPr="002244CE">
              <w:t>4,5</w:t>
            </w:r>
          </w:p>
        </w:tc>
      </w:tr>
    </w:tbl>
    <w:p w:rsidR="00827E9D" w:rsidRDefault="00827E9D" w:rsidP="009E523E">
      <w:pPr>
        <w:spacing w:line="223" w:lineRule="auto"/>
        <w:ind w:firstLine="709"/>
        <w:rPr>
          <w:sz w:val="28"/>
          <w:szCs w:val="28"/>
        </w:rPr>
      </w:pPr>
    </w:p>
    <w:p w:rsidR="00BE14FF" w:rsidRDefault="00BE14FF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517225" w:rsidRDefault="00517225" w:rsidP="00517225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Г.В.Бадаев</w:t>
      </w: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517225">
      <w:pPr>
        <w:spacing w:line="223" w:lineRule="auto"/>
        <w:rPr>
          <w:sz w:val="28"/>
          <w:szCs w:val="28"/>
        </w:rPr>
      </w:pPr>
    </w:p>
    <w:p w:rsidR="00517225" w:rsidRDefault="00517225" w:rsidP="00BE14FF">
      <w:pPr>
        <w:ind w:left="5103"/>
        <w:jc w:val="right"/>
        <w:rPr>
          <w:sz w:val="28"/>
          <w:szCs w:val="28"/>
        </w:rPr>
      </w:pPr>
    </w:p>
    <w:p w:rsidR="00827E9D" w:rsidRDefault="00827E9D" w:rsidP="00BE14FF">
      <w:pPr>
        <w:ind w:left="5103"/>
        <w:jc w:val="right"/>
        <w:rPr>
          <w:sz w:val="28"/>
          <w:szCs w:val="28"/>
        </w:rPr>
      </w:pPr>
      <w:r w:rsidRPr="00BE14FF">
        <w:rPr>
          <w:sz w:val="28"/>
          <w:szCs w:val="28"/>
        </w:rPr>
        <w:t>Приложение № 1</w:t>
      </w:r>
      <w:r w:rsidR="008F5C94" w:rsidRPr="00BE14FF">
        <w:rPr>
          <w:sz w:val="28"/>
          <w:szCs w:val="28"/>
        </w:rPr>
        <w:br/>
        <w:t xml:space="preserve">к долгосрочной целевой программе </w:t>
      </w:r>
      <w:r w:rsidR="009E523E" w:rsidRPr="00BE14FF">
        <w:rPr>
          <w:sz w:val="28"/>
          <w:szCs w:val="28"/>
        </w:rPr>
        <w:t xml:space="preserve">энергосбережения и повышения энергетической эффективности в </w:t>
      </w:r>
      <w:r w:rsidR="00BE14FF">
        <w:rPr>
          <w:sz w:val="28"/>
          <w:szCs w:val="28"/>
        </w:rPr>
        <w:t>Красновском сельском поселении</w:t>
      </w:r>
      <w:r w:rsidR="009E523E" w:rsidRPr="00BE14FF">
        <w:rPr>
          <w:sz w:val="28"/>
          <w:szCs w:val="28"/>
        </w:rPr>
        <w:t xml:space="preserve"> на период до 2020 года</w:t>
      </w:r>
    </w:p>
    <w:p w:rsidR="009E523E" w:rsidRDefault="009E523E" w:rsidP="00D55C29">
      <w:pPr>
        <w:ind w:right="-2" w:firstLine="709"/>
        <w:jc w:val="right"/>
        <w:rPr>
          <w:sz w:val="28"/>
          <w:szCs w:val="28"/>
        </w:rPr>
      </w:pPr>
    </w:p>
    <w:p w:rsidR="0037351C" w:rsidRPr="001814A6" w:rsidRDefault="0037351C" w:rsidP="00D55C29">
      <w:pPr>
        <w:ind w:right="-2" w:firstLine="709"/>
        <w:jc w:val="right"/>
        <w:rPr>
          <w:sz w:val="28"/>
          <w:szCs w:val="28"/>
        </w:rPr>
      </w:pPr>
    </w:p>
    <w:p w:rsidR="00517225" w:rsidRDefault="00517225" w:rsidP="00D55C29">
      <w:pPr>
        <w:ind w:left="360"/>
        <w:jc w:val="center"/>
        <w:rPr>
          <w:sz w:val="28"/>
          <w:szCs w:val="28"/>
        </w:rPr>
      </w:pPr>
    </w:p>
    <w:p w:rsidR="00517225" w:rsidRDefault="002244CE" w:rsidP="00D55C29">
      <w:pPr>
        <w:ind w:left="360"/>
        <w:jc w:val="center"/>
        <w:rPr>
          <w:sz w:val="28"/>
          <w:szCs w:val="28"/>
        </w:rPr>
      </w:pPr>
      <w:r w:rsidRPr="001814A6">
        <w:rPr>
          <w:sz w:val="28"/>
          <w:szCs w:val="28"/>
        </w:rPr>
        <w:t>ОБЩИЕ СВЕДЕНИЯ</w:t>
      </w:r>
      <w:r>
        <w:rPr>
          <w:sz w:val="28"/>
          <w:szCs w:val="28"/>
        </w:rPr>
        <w:br/>
      </w:r>
    </w:p>
    <w:p w:rsidR="00827E9D" w:rsidRDefault="00827E9D" w:rsidP="00D55C29">
      <w:pPr>
        <w:ind w:left="360"/>
        <w:jc w:val="center"/>
        <w:rPr>
          <w:sz w:val="28"/>
          <w:szCs w:val="28"/>
        </w:rPr>
      </w:pPr>
      <w:r w:rsidRPr="001814A6">
        <w:rPr>
          <w:sz w:val="28"/>
          <w:szCs w:val="28"/>
        </w:rPr>
        <w:t xml:space="preserve">для расчета целевых </w:t>
      </w:r>
      <w:r>
        <w:rPr>
          <w:sz w:val="28"/>
          <w:szCs w:val="28"/>
        </w:rPr>
        <w:t>показателей Программы</w:t>
      </w:r>
    </w:p>
    <w:p w:rsidR="00517225" w:rsidRDefault="00517225" w:rsidP="00D55C29">
      <w:pPr>
        <w:ind w:left="360"/>
        <w:jc w:val="center"/>
        <w:rPr>
          <w:sz w:val="28"/>
          <w:szCs w:val="28"/>
        </w:rPr>
      </w:pPr>
    </w:p>
    <w:p w:rsidR="00D55C29" w:rsidRDefault="00D55C29" w:rsidP="00D55C29">
      <w:pPr>
        <w:ind w:left="36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6"/>
        <w:gridCol w:w="1219"/>
        <w:gridCol w:w="923"/>
        <w:gridCol w:w="957"/>
        <w:gridCol w:w="892"/>
      </w:tblGrid>
      <w:tr w:rsidR="00827E9D" w:rsidRPr="009E523E">
        <w:trPr>
          <w:trHeight w:val="20"/>
        </w:trPr>
        <w:tc>
          <w:tcPr>
            <w:tcW w:w="237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color w:val="000000"/>
              </w:rPr>
            </w:pPr>
            <w:r w:rsidRPr="009E523E">
              <w:rPr>
                <w:color w:val="000000"/>
              </w:rPr>
              <w:t>№ п/п</w:t>
            </w:r>
          </w:p>
        </w:tc>
        <w:tc>
          <w:tcPr>
            <w:tcW w:w="27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27E9D" w:rsidRPr="00517225" w:rsidRDefault="00827E9D" w:rsidP="009E523E">
            <w:pPr>
              <w:jc w:val="center"/>
              <w:rPr>
                <w:color w:val="000000"/>
                <w:sz w:val="28"/>
                <w:szCs w:val="28"/>
              </w:rPr>
            </w:pPr>
            <w:r w:rsidRPr="00517225">
              <w:rPr>
                <w:color w:val="000000"/>
                <w:sz w:val="28"/>
                <w:szCs w:val="28"/>
              </w:rPr>
              <w:t>Общие сведения</w:t>
            </w:r>
          </w:p>
        </w:tc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ind w:left="-108" w:right="-108"/>
              <w:jc w:val="center"/>
              <w:rPr>
                <w:color w:val="000000"/>
              </w:rPr>
            </w:pPr>
            <w:r w:rsidRPr="009E523E">
              <w:rPr>
                <w:color w:val="000000"/>
              </w:rPr>
              <w:t>Ед</w:t>
            </w:r>
            <w:r w:rsidR="009E523E" w:rsidRPr="009E523E">
              <w:rPr>
                <w:color w:val="000000"/>
              </w:rPr>
              <w:t>иница измерения</w:t>
            </w:r>
          </w:p>
        </w:tc>
        <w:tc>
          <w:tcPr>
            <w:tcW w:w="1405" w:type="pct"/>
            <w:gridSpan w:val="3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color w:val="000000"/>
              </w:rPr>
            </w:pPr>
            <w:r w:rsidRPr="009E523E">
              <w:rPr>
                <w:color w:val="000000"/>
              </w:rPr>
              <w:t>Разбивка по годам</w:t>
            </w:r>
          </w:p>
        </w:tc>
      </w:tr>
      <w:tr w:rsidR="00827E9D" w:rsidRPr="009E523E">
        <w:trPr>
          <w:trHeight w:val="20"/>
        </w:trPr>
        <w:tc>
          <w:tcPr>
            <w:tcW w:w="237" w:type="pct"/>
            <w:vMerge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color w:val="000000"/>
              </w:rPr>
            </w:pPr>
          </w:p>
        </w:tc>
        <w:tc>
          <w:tcPr>
            <w:tcW w:w="2740" w:type="pct"/>
            <w:vMerge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color w:val="000000"/>
              </w:rPr>
            </w:pPr>
          </w:p>
        </w:tc>
        <w:tc>
          <w:tcPr>
            <w:tcW w:w="618" w:type="pct"/>
            <w:vMerge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6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bCs/>
                <w:color w:val="000000"/>
              </w:rPr>
            </w:pPr>
            <w:r w:rsidRPr="009E523E">
              <w:rPr>
                <w:bCs/>
                <w:color w:val="000000"/>
              </w:rPr>
              <w:t>2007</w:t>
            </w:r>
          </w:p>
        </w:tc>
        <w:tc>
          <w:tcPr>
            <w:tcW w:w="48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bCs/>
                <w:color w:val="000000"/>
              </w:rPr>
            </w:pPr>
            <w:r w:rsidRPr="009E523E">
              <w:rPr>
                <w:bCs/>
                <w:color w:val="000000"/>
              </w:rPr>
              <w:t>2008</w:t>
            </w:r>
          </w:p>
        </w:tc>
        <w:tc>
          <w:tcPr>
            <w:tcW w:w="452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bCs/>
                <w:color w:val="000000"/>
              </w:rPr>
            </w:pPr>
            <w:r w:rsidRPr="009E523E">
              <w:rPr>
                <w:bCs/>
                <w:color w:val="000000"/>
              </w:rPr>
              <w:t>2009</w:t>
            </w:r>
          </w:p>
        </w:tc>
      </w:tr>
    </w:tbl>
    <w:p w:rsidR="0037351C" w:rsidRPr="0037351C" w:rsidRDefault="0037351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6"/>
        <w:gridCol w:w="1219"/>
        <w:gridCol w:w="923"/>
        <w:gridCol w:w="957"/>
        <w:gridCol w:w="892"/>
      </w:tblGrid>
      <w:tr w:rsidR="00827E9D" w:rsidRPr="009E523E">
        <w:trPr>
          <w:trHeight w:val="20"/>
          <w:tblHeader/>
        </w:trPr>
        <w:tc>
          <w:tcPr>
            <w:tcW w:w="237" w:type="pct"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color w:val="000000"/>
              </w:rPr>
            </w:pPr>
            <w:r w:rsidRPr="009E523E">
              <w:rPr>
                <w:color w:val="000000"/>
              </w:rPr>
              <w:t>1</w:t>
            </w:r>
          </w:p>
        </w:tc>
        <w:tc>
          <w:tcPr>
            <w:tcW w:w="2740" w:type="pct"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color w:val="000000"/>
              </w:rPr>
            </w:pPr>
            <w:r w:rsidRPr="009E523E">
              <w:rPr>
                <w:color w:val="000000"/>
              </w:rPr>
              <w:t>2</w:t>
            </w:r>
          </w:p>
        </w:tc>
        <w:tc>
          <w:tcPr>
            <w:tcW w:w="618" w:type="pct"/>
            <w:tcMar>
              <w:left w:w="57" w:type="dxa"/>
              <w:right w:w="57" w:type="dxa"/>
            </w:tcMar>
            <w:vAlign w:val="center"/>
          </w:tcPr>
          <w:p w:rsidR="00827E9D" w:rsidRPr="009E523E" w:rsidRDefault="00827E9D" w:rsidP="009E523E">
            <w:pPr>
              <w:ind w:left="-108" w:right="-108"/>
              <w:jc w:val="center"/>
              <w:rPr>
                <w:color w:val="000000"/>
              </w:rPr>
            </w:pPr>
            <w:r w:rsidRPr="009E523E">
              <w:rPr>
                <w:color w:val="000000"/>
              </w:rPr>
              <w:t>3</w:t>
            </w:r>
          </w:p>
        </w:tc>
        <w:tc>
          <w:tcPr>
            <w:tcW w:w="468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7E9D" w:rsidRPr="009E523E" w:rsidRDefault="00827E9D" w:rsidP="009E523E">
            <w:pPr>
              <w:jc w:val="center"/>
              <w:rPr>
                <w:bCs/>
                <w:color w:val="000000"/>
              </w:rPr>
            </w:pPr>
            <w:r w:rsidRPr="009E523E">
              <w:rPr>
                <w:bCs/>
                <w:color w:val="000000"/>
              </w:rPr>
              <w:t>4</w:t>
            </w:r>
          </w:p>
        </w:tc>
        <w:tc>
          <w:tcPr>
            <w:tcW w:w="48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7E9D" w:rsidRPr="009E523E" w:rsidRDefault="00827E9D" w:rsidP="009E523E">
            <w:pPr>
              <w:jc w:val="center"/>
              <w:rPr>
                <w:bCs/>
                <w:color w:val="000000"/>
              </w:rPr>
            </w:pPr>
            <w:r w:rsidRPr="009E523E">
              <w:rPr>
                <w:bCs/>
                <w:color w:val="000000"/>
              </w:rPr>
              <w:t>5</w:t>
            </w:r>
          </w:p>
        </w:tc>
        <w:tc>
          <w:tcPr>
            <w:tcW w:w="45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7E9D" w:rsidRPr="009E523E" w:rsidRDefault="00827E9D" w:rsidP="009E523E">
            <w:pPr>
              <w:jc w:val="center"/>
              <w:rPr>
                <w:bCs/>
                <w:color w:val="000000"/>
              </w:rPr>
            </w:pPr>
            <w:r w:rsidRPr="009E523E">
              <w:rPr>
                <w:bCs/>
                <w:color w:val="000000"/>
              </w:rPr>
              <w:t>6</w:t>
            </w:r>
          </w:p>
        </w:tc>
      </w:tr>
      <w:tr w:rsidR="00827E9D" w:rsidRPr="009E523E">
        <w:trPr>
          <w:trHeight w:val="20"/>
        </w:trPr>
        <w:tc>
          <w:tcPr>
            <w:tcW w:w="237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9E523E" w:rsidRDefault="00827E9D" w:rsidP="0037351C">
            <w:pPr>
              <w:numPr>
                <w:ilvl w:val="0"/>
                <w:numId w:val="6"/>
              </w:numPr>
              <w:ind w:left="244" w:hanging="74"/>
              <w:jc w:val="center"/>
              <w:rPr>
                <w:color w:val="000000"/>
              </w:rPr>
            </w:pPr>
          </w:p>
        </w:tc>
        <w:tc>
          <w:tcPr>
            <w:tcW w:w="2740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517225" w:rsidRDefault="00827E9D" w:rsidP="009E523E">
            <w:pPr>
              <w:rPr>
                <w:color w:val="000000"/>
                <w:sz w:val="28"/>
                <w:szCs w:val="28"/>
              </w:rPr>
            </w:pPr>
            <w:r w:rsidRPr="00517225">
              <w:rPr>
                <w:color w:val="000000"/>
                <w:sz w:val="28"/>
                <w:szCs w:val="28"/>
              </w:rPr>
              <w:t>Объем потребления ЭЭ</w:t>
            </w:r>
          </w:p>
        </w:tc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ind w:left="-108" w:right="-108"/>
              <w:jc w:val="center"/>
              <w:rPr>
                <w:color w:val="000000"/>
              </w:rPr>
            </w:pPr>
            <w:r w:rsidRPr="009E523E">
              <w:rPr>
                <w:color w:val="000000"/>
              </w:rPr>
              <w:t>тыс.</w:t>
            </w:r>
            <w:r w:rsidR="00D55C29" w:rsidRPr="009E523E">
              <w:rPr>
                <w:color w:val="000000"/>
              </w:rPr>
              <w:t xml:space="preserve"> </w:t>
            </w:r>
            <w:r w:rsidRPr="009E523E">
              <w:rPr>
                <w:color w:val="000000"/>
              </w:rPr>
              <w:t>кВтч</w:t>
            </w:r>
          </w:p>
        </w:tc>
        <w:tc>
          <w:tcPr>
            <w:tcW w:w="46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E14E88" w:rsidRDefault="00EE1A67" w:rsidP="009E523E">
            <w:pPr>
              <w:jc w:val="center"/>
              <w:rPr>
                <w:bCs/>
                <w:color w:val="000000"/>
                <w:highlight w:val="yellow"/>
              </w:rPr>
            </w:pPr>
            <w:r w:rsidRPr="00EE1A67">
              <w:rPr>
                <w:bCs/>
                <w:color w:val="000000"/>
              </w:rPr>
              <w:t>75,0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E14E88" w:rsidRDefault="00EE1A67" w:rsidP="009E523E">
            <w:pPr>
              <w:jc w:val="center"/>
              <w:rPr>
                <w:bCs/>
                <w:color w:val="000000"/>
                <w:highlight w:val="yellow"/>
              </w:rPr>
            </w:pPr>
            <w:r w:rsidRPr="00EE1A67">
              <w:rPr>
                <w:bCs/>
                <w:color w:val="000000"/>
              </w:rPr>
              <w:t>80,0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452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37351C" w:rsidRDefault="00517225" w:rsidP="009E523E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82,00</w:t>
            </w:r>
          </w:p>
        </w:tc>
      </w:tr>
      <w:tr w:rsidR="00827E9D" w:rsidRPr="009E523E">
        <w:trPr>
          <w:trHeight w:val="20"/>
        </w:trPr>
        <w:tc>
          <w:tcPr>
            <w:tcW w:w="237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9E523E" w:rsidRDefault="00827E9D" w:rsidP="0037351C">
            <w:pPr>
              <w:numPr>
                <w:ilvl w:val="0"/>
                <w:numId w:val="6"/>
              </w:numPr>
              <w:ind w:left="244" w:hanging="74"/>
              <w:jc w:val="center"/>
              <w:rPr>
                <w:color w:val="000000"/>
              </w:rPr>
            </w:pPr>
          </w:p>
        </w:tc>
        <w:tc>
          <w:tcPr>
            <w:tcW w:w="2740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517225" w:rsidRDefault="00827E9D" w:rsidP="009E523E">
            <w:pPr>
              <w:rPr>
                <w:color w:val="000000"/>
                <w:sz w:val="28"/>
                <w:szCs w:val="28"/>
              </w:rPr>
            </w:pPr>
            <w:r w:rsidRPr="00517225">
              <w:rPr>
                <w:color w:val="000000"/>
                <w:sz w:val="28"/>
                <w:szCs w:val="28"/>
              </w:rPr>
              <w:t>Объем потребления воды</w:t>
            </w:r>
          </w:p>
        </w:tc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lang w:val="en-US"/>
              </w:rPr>
            </w:pPr>
            <w:r w:rsidRPr="009E523E">
              <w:t>тыс.</w:t>
            </w:r>
            <w:r w:rsidRPr="009E523E">
              <w:rPr>
                <w:color w:val="000000"/>
              </w:rPr>
              <w:t xml:space="preserve"> куб.</w:t>
            </w:r>
            <w:r w:rsidR="0037351C">
              <w:rPr>
                <w:color w:val="000000"/>
              </w:rPr>
              <w:t xml:space="preserve"> </w:t>
            </w:r>
            <w:r w:rsidRPr="009E523E">
              <w:rPr>
                <w:color w:val="000000"/>
              </w:rPr>
              <w:t>м</w:t>
            </w:r>
          </w:p>
        </w:tc>
        <w:tc>
          <w:tcPr>
            <w:tcW w:w="46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E14E88" w:rsidRDefault="00EE1A67" w:rsidP="009E523E">
            <w:pPr>
              <w:jc w:val="center"/>
              <w:rPr>
                <w:bCs/>
                <w:color w:val="000000"/>
                <w:highlight w:val="yellow"/>
              </w:rPr>
            </w:pPr>
            <w:r w:rsidRPr="00EE1A67">
              <w:rPr>
                <w:bCs/>
                <w:color w:val="000000"/>
              </w:rPr>
              <w:t>0,0</w:t>
            </w:r>
            <w:r>
              <w:rPr>
                <w:bCs/>
                <w:color w:val="000000"/>
              </w:rPr>
              <w:t>50</w:t>
            </w:r>
          </w:p>
        </w:tc>
        <w:tc>
          <w:tcPr>
            <w:tcW w:w="48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E14E88" w:rsidRDefault="00EE1A67" w:rsidP="009E523E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0,06</w:t>
            </w:r>
          </w:p>
        </w:tc>
        <w:tc>
          <w:tcPr>
            <w:tcW w:w="452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9E523E" w:rsidRDefault="00517225" w:rsidP="009E52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0,06</w:t>
            </w:r>
          </w:p>
        </w:tc>
      </w:tr>
      <w:tr w:rsidR="00827E9D" w:rsidRPr="009E523E">
        <w:trPr>
          <w:trHeight w:val="20"/>
        </w:trPr>
        <w:tc>
          <w:tcPr>
            <w:tcW w:w="237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9E523E" w:rsidRDefault="00827E9D" w:rsidP="0037351C">
            <w:pPr>
              <w:numPr>
                <w:ilvl w:val="0"/>
                <w:numId w:val="6"/>
              </w:numPr>
              <w:ind w:left="244" w:hanging="74"/>
              <w:jc w:val="center"/>
              <w:rPr>
                <w:color w:val="000000"/>
              </w:rPr>
            </w:pPr>
          </w:p>
        </w:tc>
        <w:tc>
          <w:tcPr>
            <w:tcW w:w="2740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517225" w:rsidRDefault="00827E9D" w:rsidP="009E523E">
            <w:pPr>
              <w:rPr>
                <w:color w:val="000000"/>
                <w:sz w:val="28"/>
                <w:szCs w:val="28"/>
              </w:rPr>
            </w:pPr>
            <w:r w:rsidRPr="00517225">
              <w:rPr>
                <w:color w:val="000000"/>
                <w:sz w:val="28"/>
                <w:szCs w:val="28"/>
              </w:rPr>
              <w:t>Объем потребления природного газа</w:t>
            </w:r>
          </w:p>
        </w:tc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27E9D" w:rsidRPr="009E523E" w:rsidRDefault="00827E9D" w:rsidP="009E523E">
            <w:pPr>
              <w:jc w:val="center"/>
              <w:rPr>
                <w:lang w:val="en-US"/>
              </w:rPr>
            </w:pPr>
            <w:r w:rsidRPr="009E523E">
              <w:t>тыс.</w:t>
            </w:r>
            <w:r w:rsidRPr="009E523E">
              <w:rPr>
                <w:color w:val="000000"/>
              </w:rPr>
              <w:t xml:space="preserve"> куб.</w:t>
            </w:r>
            <w:r w:rsidR="0037351C">
              <w:rPr>
                <w:color w:val="000000"/>
              </w:rPr>
              <w:t xml:space="preserve"> </w:t>
            </w:r>
            <w:r w:rsidRPr="009E523E">
              <w:rPr>
                <w:color w:val="000000"/>
              </w:rPr>
              <w:t>м</w:t>
            </w:r>
          </w:p>
        </w:tc>
        <w:tc>
          <w:tcPr>
            <w:tcW w:w="46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E14E88" w:rsidRDefault="00EE1A67" w:rsidP="009E523E">
            <w:pPr>
              <w:jc w:val="center"/>
              <w:rPr>
                <w:bCs/>
                <w:color w:val="000000"/>
                <w:spacing w:val="-10"/>
                <w:highlight w:val="yellow"/>
              </w:rPr>
            </w:pPr>
            <w:r w:rsidRPr="00EE1A67">
              <w:rPr>
                <w:bCs/>
                <w:color w:val="000000"/>
                <w:spacing w:val="-10"/>
              </w:rPr>
              <w:t>10,4</w:t>
            </w:r>
            <w:r>
              <w:rPr>
                <w:bCs/>
                <w:color w:val="000000"/>
                <w:spacing w:val="-10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E14E88" w:rsidRDefault="00EE1A67" w:rsidP="009E523E">
            <w:pPr>
              <w:jc w:val="center"/>
              <w:rPr>
                <w:bCs/>
                <w:color w:val="000000"/>
                <w:spacing w:val="-10"/>
                <w:highlight w:val="yellow"/>
              </w:rPr>
            </w:pPr>
            <w:r w:rsidRPr="00EE1A67">
              <w:rPr>
                <w:bCs/>
                <w:color w:val="000000"/>
                <w:spacing w:val="-10"/>
              </w:rPr>
              <w:t>20,5</w:t>
            </w:r>
            <w:r>
              <w:rPr>
                <w:bCs/>
                <w:color w:val="000000"/>
                <w:spacing w:val="-10"/>
              </w:rPr>
              <w:t>0</w:t>
            </w:r>
          </w:p>
        </w:tc>
        <w:tc>
          <w:tcPr>
            <w:tcW w:w="452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827E9D" w:rsidRPr="0037351C" w:rsidRDefault="00517225" w:rsidP="009E523E">
            <w:pPr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20,50</w:t>
            </w:r>
          </w:p>
        </w:tc>
      </w:tr>
    </w:tbl>
    <w:p w:rsidR="009E523E" w:rsidRDefault="009E523E" w:rsidP="003B42D9">
      <w:pPr>
        <w:sectPr w:rsidR="009E523E" w:rsidSect="00095717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517225" w:rsidRDefault="00517225" w:rsidP="00517225">
      <w:pPr>
        <w:spacing w:line="206" w:lineRule="auto"/>
        <w:ind w:left="10206"/>
        <w:jc w:val="right"/>
        <w:rPr>
          <w:sz w:val="28"/>
          <w:szCs w:val="28"/>
        </w:rPr>
      </w:pPr>
      <w:r w:rsidRPr="00722FA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722FA2">
        <w:rPr>
          <w:sz w:val="28"/>
          <w:szCs w:val="28"/>
        </w:rPr>
        <w:br/>
        <w:t xml:space="preserve">к долгосрочной целевой программе энергосбережения и повышения энергетической эффективности в </w:t>
      </w:r>
      <w:r>
        <w:rPr>
          <w:sz w:val="28"/>
          <w:szCs w:val="28"/>
        </w:rPr>
        <w:t>Красновском сельском поселении</w:t>
      </w:r>
      <w:r w:rsidRPr="00722FA2">
        <w:rPr>
          <w:sz w:val="28"/>
          <w:szCs w:val="28"/>
        </w:rPr>
        <w:t xml:space="preserve"> на период до 2020 года</w:t>
      </w:r>
    </w:p>
    <w:p w:rsidR="00517225" w:rsidRPr="00F96420" w:rsidRDefault="00517225" w:rsidP="00517225">
      <w:pPr>
        <w:spacing w:line="206" w:lineRule="auto"/>
        <w:ind w:firstLine="709"/>
        <w:rPr>
          <w:sz w:val="10"/>
          <w:szCs w:val="10"/>
        </w:rPr>
      </w:pPr>
    </w:p>
    <w:p w:rsidR="00517225" w:rsidRDefault="00517225" w:rsidP="00517225">
      <w:pPr>
        <w:spacing w:line="206" w:lineRule="auto"/>
        <w:ind w:firstLine="709"/>
        <w:jc w:val="right"/>
        <w:rPr>
          <w:sz w:val="28"/>
          <w:szCs w:val="28"/>
        </w:rPr>
      </w:pPr>
      <w:r w:rsidRPr="007724B5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 </w:t>
      </w:r>
      <w:r w:rsidRPr="007724B5">
        <w:rPr>
          <w:sz w:val="28"/>
          <w:szCs w:val="28"/>
        </w:rPr>
        <w:t>1</w:t>
      </w:r>
    </w:p>
    <w:p w:rsidR="00517225" w:rsidRDefault="00517225" w:rsidP="00517225">
      <w:pPr>
        <w:spacing w:line="206" w:lineRule="auto"/>
        <w:jc w:val="center"/>
        <w:rPr>
          <w:sz w:val="28"/>
          <w:szCs w:val="28"/>
        </w:rPr>
      </w:pPr>
      <w:r w:rsidRPr="007724B5">
        <w:rPr>
          <w:sz w:val="28"/>
          <w:szCs w:val="28"/>
        </w:rPr>
        <w:t>ПЕРЕЧЕНЬ</w:t>
      </w:r>
      <w:r>
        <w:rPr>
          <w:sz w:val="28"/>
          <w:szCs w:val="28"/>
        </w:rPr>
        <w:br/>
      </w:r>
      <w:r w:rsidRPr="007724B5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долгосрочной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энергосбережения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повышения</w:t>
      </w:r>
      <w:r>
        <w:rPr>
          <w:sz w:val="28"/>
          <w:szCs w:val="28"/>
        </w:rPr>
        <w:br/>
      </w:r>
      <w:r w:rsidRPr="007724B5">
        <w:rPr>
          <w:sz w:val="28"/>
          <w:szCs w:val="28"/>
        </w:rPr>
        <w:t>энергетической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в</w:t>
      </w:r>
      <w:r>
        <w:rPr>
          <w:sz w:val="28"/>
          <w:szCs w:val="28"/>
        </w:rPr>
        <w:t xml:space="preserve"> Красновском сельском поселении </w:t>
      </w:r>
      <w:r w:rsidRPr="007724B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724B5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</w:p>
    <w:p w:rsidR="00517225" w:rsidRPr="00BC262B" w:rsidRDefault="00517225" w:rsidP="00517225">
      <w:pPr>
        <w:spacing w:line="206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998"/>
        <w:gridCol w:w="2182"/>
        <w:gridCol w:w="1635"/>
        <w:gridCol w:w="961"/>
        <w:gridCol w:w="680"/>
        <w:gridCol w:w="683"/>
        <w:gridCol w:w="683"/>
        <w:gridCol w:w="816"/>
        <w:gridCol w:w="822"/>
        <w:gridCol w:w="1097"/>
        <w:gridCol w:w="2007"/>
      </w:tblGrid>
      <w:tr w:rsidR="00517225" w:rsidRPr="00607DBB">
        <w:trPr>
          <w:trHeight w:val="20"/>
        </w:trPr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№ п/п</w:t>
            </w:r>
          </w:p>
        </w:tc>
        <w:tc>
          <w:tcPr>
            <w:tcW w:w="99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Наименование мероприятий</w:t>
            </w:r>
          </w:p>
        </w:tc>
        <w:tc>
          <w:tcPr>
            <w:tcW w:w="72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Ответственные</w:t>
            </w:r>
          </w:p>
        </w:tc>
        <w:tc>
          <w:tcPr>
            <w:tcW w:w="2441" w:type="pct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Финансовые затраты в действ</w:t>
            </w:r>
            <w:r>
              <w:t>ующих ценах соответствующих лет</w:t>
            </w:r>
            <w:r w:rsidRPr="00607DBB">
              <w:t xml:space="preserve"> </w:t>
            </w:r>
            <w:r>
              <w:t>(тыс. рублей)</w:t>
            </w:r>
          </w:p>
        </w:tc>
        <w:tc>
          <w:tcPr>
            <w:tcW w:w="6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Ожидаемые резул</w:t>
            </w:r>
            <w:r w:rsidRPr="00607DBB">
              <w:t>ь</w:t>
            </w:r>
            <w:r w:rsidRPr="00607DBB">
              <w:t>таты, экономическая э</w:t>
            </w:r>
            <w:r w:rsidRPr="00607DBB">
              <w:t>ф</w:t>
            </w:r>
            <w:r w:rsidRPr="00607DBB">
              <w:t>фективность</w:t>
            </w:r>
          </w:p>
        </w:tc>
      </w:tr>
      <w:tr w:rsidR="00517225" w:rsidRPr="00607DBB">
        <w:trPr>
          <w:trHeight w:val="20"/>
        </w:trPr>
        <w:tc>
          <w:tcPr>
            <w:tcW w:w="181" w:type="pct"/>
            <w:vMerge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</w:pPr>
          </w:p>
        </w:tc>
        <w:tc>
          <w:tcPr>
            <w:tcW w:w="992" w:type="pct"/>
            <w:vMerge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</w:pPr>
          </w:p>
        </w:tc>
        <w:tc>
          <w:tcPr>
            <w:tcW w:w="722" w:type="pct"/>
            <w:vMerge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</w:pPr>
          </w:p>
        </w:tc>
        <w:tc>
          <w:tcPr>
            <w:tcW w:w="54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и</w:t>
            </w:r>
            <w:r w:rsidRPr="00607DBB">
              <w:t>сточник фина</w:t>
            </w:r>
            <w:r w:rsidRPr="00607DBB">
              <w:t>н</w:t>
            </w:r>
            <w:r w:rsidRPr="00607DBB">
              <w:t>сирования</w:t>
            </w:r>
          </w:p>
        </w:tc>
        <w:tc>
          <w:tcPr>
            <w:tcW w:w="3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в</w:t>
            </w:r>
            <w:r w:rsidRPr="00607DBB">
              <w:t>сего</w:t>
            </w:r>
          </w:p>
        </w:tc>
        <w:tc>
          <w:tcPr>
            <w:tcW w:w="1582" w:type="pct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в</w:t>
            </w:r>
            <w:r w:rsidRPr="00607DBB">
              <w:t xml:space="preserve"> том числе по годам</w:t>
            </w:r>
          </w:p>
        </w:tc>
        <w:tc>
          <w:tcPr>
            <w:tcW w:w="664" w:type="pct"/>
            <w:vMerge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</w:pPr>
          </w:p>
        </w:tc>
      </w:tr>
      <w:tr w:rsidR="00517225" w:rsidRPr="00607DBB">
        <w:trPr>
          <w:trHeight w:val="20"/>
        </w:trPr>
        <w:tc>
          <w:tcPr>
            <w:tcW w:w="181" w:type="pct"/>
            <w:vMerge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</w:pPr>
          </w:p>
        </w:tc>
        <w:tc>
          <w:tcPr>
            <w:tcW w:w="992" w:type="pct"/>
            <w:vMerge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</w:pPr>
          </w:p>
        </w:tc>
        <w:tc>
          <w:tcPr>
            <w:tcW w:w="722" w:type="pct"/>
            <w:vMerge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</w:pPr>
          </w:p>
        </w:tc>
        <w:tc>
          <w:tcPr>
            <w:tcW w:w="541" w:type="pct"/>
            <w:vMerge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</w:p>
        </w:tc>
        <w:tc>
          <w:tcPr>
            <w:tcW w:w="3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2010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2011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2012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2013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2014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2015</w:t>
            </w:r>
            <w:r>
              <w:t xml:space="preserve"> –</w:t>
            </w:r>
          </w:p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2020</w:t>
            </w:r>
          </w:p>
        </w:tc>
        <w:tc>
          <w:tcPr>
            <w:tcW w:w="664" w:type="pct"/>
            <w:vMerge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</w:pPr>
          </w:p>
        </w:tc>
      </w:tr>
      <w:tr w:rsidR="0051722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1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2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3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4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5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6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7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8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9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11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12</w:t>
            </w:r>
          </w:p>
        </w:tc>
      </w:tr>
      <w:tr w:rsidR="0051722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ind w:left="-108" w:right="-103"/>
              <w:jc w:val="center"/>
            </w:pPr>
            <w:r w:rsidRPr="00607DBB">
              <w:t>1</w:t>
            </w:r>
            <w:r>
              <w:t>.</w:t>
            </w:r>
          </w:p>
        </w:tc>
        <w:tc>
          <w:tcPr>
            <w:tcW w:w="4819" w:type="pct"/>
            <w:gridSpan w:val="11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Подпрограмма «Энергосбережение в бюджетных учреждениях</w:t>
            </w:r>
            <w:r>
              <w:t xml:space="preserve"> сельского поселения</w:t>
            </w:r>
            <w:r w:rsidRPr="00607DBB">
              <w:t>»</w:t>
            </w:r>
          </w:p>
        </w:tc>
      </w:tr>
      <w:tr w:rsidR="0051722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7225" w:rsidRPr="00607DBB" w:rsidRDefault="00517225" w:rsidP="003E1175">
            <w:pPr>
              <w:spacing w:line="206" w:lineRule="auto"/>
              <w:ind w:left="-108" w:right="-103"/>
              <w:jc w:val="center"/>
            </w:pPr>
            <w:r w:rsidRPr="00607DBB">
              <w:t>1.1</w:t>
            </w:r>
            <w:r>
              <w:t>.</w:t>
            </w:r>
          </w:p>
        </w:tc>
        <w:tc>
          <w:tcPr>
            <w:tcW w:w="4819" w:type="pct"/>
            <w:gridSpan w:val="11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Организационные мероприятия</w:t>
            </w:r>
          </w:p>
        </w:tc>
      </w:tr>
      <w:tr w:rsidR="0051722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Default="00517225" w:rsidP="003E1175">
            <w:pPr>
              <w:spacing w:line="206" w:lineRule="auto"/>
              <w:ind w:left="-108" w:right="-103"/>
              <w:jc w:val="center"/>
              <w:rPr>
                <w:spacing w:val="-14"/>
              </w:rPr>
            </w:pPr>
            <w:r>
              <w:rPr>
                <w:spacing w:val="-14"/>
              </w:rPr>
              <w:t>1.1.1.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</w:pPr>
            <w:r>
              <w:t>Формирование ведомственного учета для расчета целевых показателей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Не требуется финансирование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+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Уточнение целевых показателей</w:t>
            </w:r>
          </w:p>
        </w:tc>
      </w:tr>
      <w:tr w:rsidR="0051722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D55C29" w:rsidRDefault="00517225" w:rsidP="003E1175">
            <w:pPr>
              <w:spacing w:line="206" w:lineRule="auto"/>
              <w:ind w:left="-108" w:right="-103"/>
              <w:jc w:val="center"/>
              <w:rPr>
                <w:spacing w:val="-14"/>
              </w:rPr>
            </w:pPr>
            <w:r>
              <w:rPr>
                <w:spacing w:val="-14"/>
              </w:rPr>
              <w:t>1.1.2.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</w:pPr>
            <w:r w:rsidRPr="00607DBB">
              <w:t>Разработка графика обязательных энергетических обследований бюджетных учр</w:t>
            </w:r>
            <w:r w:rsidRPr="00607DBB">
              <w:t>е</w:t>
            </w:r>
            <w:r w:rsidRPr="00607DBB">
              <w:t xml:space="preserve">ждений </w:t>
            </w:r>
            <w:r>
              <w:t>сельского поселения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Н</w:t>
            </w:r>
            <w:r w:rsidRPr="00607DBB">
              <w:t>е требуется ф</w:t>
            </w:r>
            <w:r w:rsidRPr="00607DBB">
              <w:t>и</w:t>
            </w:r>
            <w:r w:rsidRPr="00607DBB">
              <w:t>нансирование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+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+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У</w:t>
            </w:r>
            <w:r w:rsidRPr="00607DBB">
              <w:t>порядочение пр</w:t>
            </w:r>
            <w:r w:rsidRPr="00607DBB">
              <w:t>о</w:t>
            </w:r>
            <w:r w:rsidRPr="00607DBB">
              <w:t>ве</w:t>
            </w:r>
            <w:r>
              <w:t>-</w:t>
            </w:r>
            <w:r w:rsidRPr="00607DBB">
              <w:t>дения обязательных эне</w:t>
            </w:r>
            <w:r w:rsidRPr="00607DBB">
              <w:t>р</w:t>
            </w:r>
            <w:r w:rsidRPr="00607DBB">
              <w:t>гетических обследов</w:t>
            </w:r>
            <w:r w:rsidRPr="00607DBB">
              <w:t>а</w:t>
            </w:r>
            <w:r w:rsidRPr="00607DBB">
              <w:t>ний</w:t>
            </w:r>
          </w:p>
        </w:tc>
      </w:tr>
      <w:tr w:rsidR="0051722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D55C29" w:rsidRDefault="00517225" w:rsidP="003E1175">
            <w:pPr>
              <w:spacing w:line="206" w:lineRule="auto"/>
              <w:ind w:left="-108" w:right="-103"/>
              <w:jc w:val="center"/>
              <w:rPr>
                <w:spacing w:val="-14"/>
              </w:rPr>
            </w:pPr>
            <w:r>
              <w:rPr>
                <w:spacing w:val="-14"/>
              </w:rPr>
              <w:t>1.1.3.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</w:pPr>
            <w:r w:rsidRPr="00607DBB">
              <w:t>Отчетность ежеквартальная перед Администраци</w:t>
            </w:r>
            <w:r>
              <w:t>ей</w:t>
            </w:r>
            <w:r w:rsidRPr="00607DBB">
              <w:t xml:space="preserve"> </w:t>
            </w:r>
            <w:r>
              <w:t>сельского поселения</w:t>
            </w:r>
            <w:r w:rsidRPr="00607DBB">
              <w:t xml:space="preserve"> о ходе реал</w:t>
            </w:r>
            <w:r w:rsidRPr="00607DBB">
              <w:t>и</w:t>
            </w:r>
            <w:r w:rsidRPr="00607DBB">
              <w:t>зации мероприятий по энергосбереж</w:t>
            </w:r>
            <w:r w:rsidRPr="00607DBB">
              <w:t>е</w:t>
            </w:r>
            <w:r w:rsidRPr="00607DBB">
              <w:t>нию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Н</w:t>
            </w:r>
            <w:r w:rsidRPr="00607DBB">
              <w:t>е требуется ф</w:t>
            </w:r>
            <w:r w:rsidRPr="00607DBB">
              <w:t>и</w:t>
            </w:r>
            <w:r w:rsidRPr="00607DBB">
              <w:t>нансирование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517225" w:rsidRPr="00607DBB" w:rsidRDefault="00517225" w:rsidP="003E1175">
            <w:pPr>
              <w:spacing w:line="206" w:lineRule="auto"/>
              <w:jc w:val="center"/>
            </w:pPr>
            <w:r>
              <w:t>Р</w:t>
            </w:r>
            <w:r w:rsidRPr="00607DBB">
              <w:t>еализация механизма управления Програ</w:t>
            </w:r>
            <w:r w:rsidRPr="00607DBB">
              <w:t>м</w:t>
            </w:r>
            <w:r w:rsidRPr="00607DBB">
              <w:t>мой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300" w:lineRule="auto"/>
              <w:ind w:left="-108" w:right="-118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1.1.</w:t>
            </w:r>
            <w:r>
              <w:rPr>
                <w:spacing w:val="-14"/>
              </w:rPr>
              <w:t>4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</w:pPr>
            <w:r w:rsidRPr="00607DBB">
              <w:t>Пропаганда и методическая работа по вопросам энерг</w:t>
            </w:r>
            <w:r w:rsidRPr="00607DBB">
              <w:t>о</w:t>
            </w:r>
            <w:r w:rsidRPr="00607DBB">
              <w:t>сбережения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Не требуется ф</w:t>
            </w:r>
            <w:r w:rsidRPr="00607DBB">
              <w:t>и</w:t>
            </w:r>
            <w:r w:rsidRPr="00607DBB">
              <w:t>нансирование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300" w:lineRule="auto"/>
              <w:ind w:left="-108" w:right="-118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1.1.</w:t>
            </w:r>
            <w:r>
              <w:rPr>
                <w:spacing w:val="-14"/>
              </w:rPr>
              <w:t>5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</w:pPr>
            <w:r w:rsidRPr="00607DBB">
              <w:t>Создание системы мониторинга за реализацией энергосервисных ко</w:t>
            </w:r>
            <w:r w:rsidRPr="00607DBB">
              <w:t>н</w:t>
            </w:r>
            <w:r w:rsidRPr="00607DBB">
              <w:t>трактов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Не требуется ф</w:t>
            </w:r>
            <w:r w:rsidRPr="00607DBB">
              <w:t>и</w:t>
            </w:r>
            <w:r w:rsidRPr="00607DBB">
              <w:t>нансирование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300" w:lineRule="auto"/>
              <w:ind w:left="-108" w:right="-118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1.1.</w:t>
            </w:r>
            <w:r>
              <w:rPr>
                <w:spacing w:val="-14"/>
              </w:rPr>
              <w:t>6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</w:pPr>
            <w:r w:rsidRPr="00607DBB">
              <w:t>Назначение ответственных за энергосбережение в учре</w:t>
            </w:r>
            <w:r w:rsidRPr="00607DBB">
              <w:t>ж</w:t>
            </w:r>
            <w:r w:rsidRPr="00607DBB">
              <w:t>дениях и организациях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Не требуется ф</w:t>
            </w:r>
            <w:r w:rsidRPr="00607DBB">
              <w:t>и</w:t>
            </w:r>
            <w:r w:rsidRPr="00607DBB">
              <w:t>нансирование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300" w:lineRule="auto"/>
              <w:ind w:left="-108" w:right="-118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1.1.</w:t>
            </w:r>
            <w:r>
              <w:rPr>
                <w:spacing w:val="-14"/>
              </w:rPr>
              <w:t>7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</w:pPr>
            <w:r w:rsidRPr="00607DBB">
              <w:t>Постоянный контроль, техни</w:t>
            </w:r>
            <w:r>
              <w:t>-</w:t>
            </w:r>
            <w:r w:rsidRPr="00607DBB">
              <w:t>ч</w:t>
            </w:r>
            <w:r w:rsidRPr="00607DBB">
              <w:t>е</w:t>
            </w:r>
            <w:r w:rsidRPr="00607DBB">
              <w:t>ский и финансовый учет эффекта от внедрения энерго</w:t>
            </w:r>
            <w:r>
              <w:t>-</w:t>
            </w:r>
            <w:r w:rsidRPr="00607DBB">
              <w:t>сберегающих мероприятий по энергосервисным догов</w:t>
            </w:r>
            <w:r w:rsidRPr="00607DBB">
              <w:t>о</w:t>
            </w:r>
            <w:r w:rsidRPr="00607DBB">
              <w:t>рам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Не требуется ф</w:t>
            </w:r>
            <w:r w:rsidRPr="00607DBB">
              <w:t>и</w:t>
            </w:r>
            <w:r w:rsidRPr="00607DBB">
              <w:t>нансирование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300" w:lineRule="auto"/>
              <w:ind w:left="-108" w:right="-118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1.1.</w:t>
            </w:r>
            <w:r>
              <w:rPr>
                <w:spacing w:val="-14"/>
              </w:rPr>
              <w:t>8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</w:pPr>
            <w:r w:rsidRPr="00607DBB">
              <w:t>Информационная поддержка энергосбер</w:t>
            </w:r>
            <w:r w:rsidRPr="00607DBB">
              <w:t>е</w:t>
            </w:r>
            <w:r w:rsidRPr="00607DBB">
              <w:t>жения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 xml:space="preserve">ЖКХ 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Не требуется ф</w:t>
            </w:r>
            <w:r w:rsidRPr="00607DBB">
              <w:t>и</w:t>
            </w:r>
            <w:r w:rsidRPr="00607DBB">
              <w:t>нансирование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300" w:lineRule="auto"/>
              <w:jc w:val="center"/>
            </w:pPr>
            <w:r w:rsidRPr="00607DBB">
              <w:t>Повышение уровня по</w:t>
            </w:r>
            <w:r w:rsidRPr="00607DBB">
              <w:t>д</w:t>
            </w:r>
            <w:r w:rsidRPr="00607DBB">
              <w:t>готовки в сфере энерг</w:t>
            </w:r>
            <w:r w:rsidRPr="00607DBB">
              <w:t>о</w:t>
            </w:r>
            <w:r w:rsidRPr="00607DBB">
              <w:t>сбережения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76" w:lineRule="auto"/>
              <w:ind w:left="-108" w:right="-112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</w:t>
            </w:r>
            <w:r>
              <w:rPr>
                <w:spacing w:val="-14"/>
              </w:rPr>
              <w:t>19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</w:pPr>
            <w:r w:rsidRPr="00607DBB">
              <w:t xml:space="preserve">Дооснащение зданий, строений, сооружений приборами учета используемых энергетических ресурсов, а с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07DBB">
                <w:t>2013 г</w:t>
              </w:r>
            </w:smartTag>
            <w:r w:rsidRPr="00607DBB">
              <w:t>. – инвентариз</w:t>
            </w:r>
            <w:r w:rsidRPr="00607DBB">
              <w:t>а</w:t>
            </w:r>
            <w:r w:rsidRPr="00607DBB">
              <w:t>ция, замена и ремонт приборов уч</w:t>
            </w:r>
            <w:r w:rsidRPr="00607DBB">
              <w:t>е</w:t>
            </w:r>
            <w:r w:rsidRPr="00607DBB">
              <w:t>та энергоресурсов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 xml:space="preserve">Местный   </w:t>
            </w:r>
            <w:r w:rsidRPr="00607DBB">
              <w:t>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59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35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3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18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Уменьшение потре</w:t>
            </w:r>
            <w:r w:rsidRPr="00607DBB">
              <w:t>б</w:t>
            </w:r>
            <w:r w:rsidRPr="00607DBB">
              <w:t>ления энергоресурсов и в</w:t>
            </w:r>
            <w:r w:rsidRPr="00607DBB">
              <w:t>о</w:t>
            </w:r>
            <w:r>
              <w:t>ды на 10 –</w:t>
            </w:r>
            <w:r w:rsidRPr="00607DBB">
              <w:t xml:space="preserve"> 15%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76" w:lineRule="auto"/>
              <w:ind w:left="-108" w:right="-112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0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</w:pPr>
            <w:r w:rsidRPr="00607DBB">
              <w:t>Повышение энергетической эффективности систем освещения зданий, строений, сооружений:</w:t>
            </w:r>
            <w:r>
              <w:t xml:space="preserve"> </w:t>
            </w:r>
            <w:r w:rsidRPr="00607DBB">
              <w:t>2011</w:t>
            </w:r>
            <w:r>
              <w:t xml:space="preserve"> – </w:t>
            </w:r>
            <w:r w:rsidRPr="00607DBB">
              <w:t>2012 гг. замена ламп накаливания на энергосберегающие, в том числе не менее 30</w:t>
            </w:r>
            <w:r>
              <w:t xml:space="preserve"> </w:t>
            </w:r>
            <w:r w:rsidRPr="00607DBB">
              <w:t>% светодиодные, установка датчиков освещен</w:t>
            </w:r>
            <w:r>
              <w:t>-</w:t>
            </w:r>
            <w:r w:rsidRPr="00294A4C">
              <w:rPr>
                <w:spacing w:val="-6"/>
              </w:rPr>
              <w:t>н</w:t>
            </w:r>
            <w:r w:rsidRPr="00294A4C">
              <w:rPr>
                <w:spacing w:val="-6"/>
              </w:rPr>
              <w:t>о</w:t>
            </w:r>
            <w:r w:rsidRPr="00294A4C">
              <w:rPr>
                <w:spacing w:val="-6"/>
              </w:rPr>
              <w:t>сти и движения; 2013 – 2020 гг.</w:t>
            </w:r>
            <w:r w:rsidRPr="00607DBB">
              <w:t xml:space="preserve"> – поэтапная замена люминесцен-тных ламп, ламп ДРЛ, ДНаТ на энергосберегающие, в т.ч. светодиодные).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 xml:space="preserve">Местный   </w:t>
            </w:r>
            <w:r w:rsidRPr="00607DBB">
              <w:t>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270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15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15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30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30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180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Уменьшение потребления электроэнергии на освещ</w:t>
            </w:r>
            <w:r w:rsidRPr="00607DBB">
              <w:t>е</w:t>
            </w:r>
            <w:r>
              <w:t>ние</w:t>
            </w:r>
            <w:r>
              <w:br/>
            </w:r>
            <w:r w:rsidRPr="00607DBB">
              <w:t>на 60</w:t>
            </w:r>
            <w:r>
              <w:t xml:space="preserve"> –</w:t>
            </w:r>
            <w:r w:rsidRPr="00607DBB">
              <w:t xml:space="preserve"> 80%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76" w:lineRule="auto"/>
              <w:ind w:left="-108" w:right="-112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1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</w:pPr>
            <w:r w:rsidRPr="00607DBB">
              <w:t>Установка термостатических регуляторов на ради</w:t>
            </w:r>
            <w:r w:rsidRPr="00607DBB">
              <w:t>а</w:t>
            </w:r>
            <w:r w:rsidRPr="00607DBB">
              <w:t>торах отопления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 xml:space="preserve">Местный   </w:t>
            </w:r>
            <w:r w:rsidRPr="00607DBB">
              <w:t>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 w:rsidRPr="00607DBB">
              <w:t>вой энергии на 3 – 5 %*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76" w:lineRule="auto"/>
              <w:ind w:left="-108" w:right="-112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2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</w:pPr>
            <w:r w:rsidRPr="00607DBB">
              <w:t>Установка автоматических компенсаторов реактивной мощности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 xml:space="preserve">Местный   </w:t>
            </w:r>
            <w:r w:rsidRPr="00607DBB">
              <w:t>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Уменьшение потребления электр</w:t>
            </w:r>
            <w:r w:rsidRPr="00607DBB">
              <w:t>о</w:t>
            </w:r>
            <w:r>
              <w:t>энергии</w:t>
            </w:r>
            <w:r>
              <w:br/>
            </w:r>
            <w:r w:rsidRPr="00607DBB">
              <w:t>на 20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76" w:lineRule="auto"/>
              <w:ind w:left="-108" w:right="-112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3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</w:pPr>
            <w:r w:rsidRPr="00607DBB">
              <w:t>Замена вентильных кранов на рычажные и клавишные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>
              <w:t xml:space="preserve">Местный   </w:t>
            </w:r>
            <w:r w:rsidRPr="00607DBB">
              <w:t>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76" w:lineRule="auto"/>
              <w:jc w:val="center"/>
            </w:pPr>
            <w:r w:rsidRPr="00607DBB">
              <w:t>Уменьшение п</w:t>
            </w:r>
            <w:r w:rsidRPr="00607DBB">
              <w:t>о</w:t>
            </w:r>
            <w:r>
              <w:t xml:space="preserve">требления воды на 20 – </w:t>
            </w:r>
            <w:r w:rsidRPr="00607DBB">
              <w:t>30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ind w:left="-108" w:right="-112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</w:t>
            </w:r>
            <w:r>
              <w:rPr>
                <w:spacing w:val="-14"/>
              </w:rPr>
              <w:t>.4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Установка автоматических проветривателей на окнах и в ст</w:t>
            </w:r>
            <w:r w:rsidRPr="00607DBB">
              <w:t>е</w:t>
            </w:r>
            <w:r w:rsidRPr="00607DBB">
              <w:t>нах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>
              <w:t xml:space="preserve">Местный   </w:t>
            </w:r>
            <w:r w:rsidRPr="00607DBB">
              <w:t>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 w:rsidRPr="00607DBB">
              <w:t xml:space="preserve">вой энергии на 3 </w:t>
            </w:r>
            <w:r>
              <w:t>–</w:t>
            </w:r>
            <w:r w:rsidRPr="00607DBB">
              <w:t xml:space="preserve"> 5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</w:t>
            </w:r>
            <w:r>
              <w:rPr>
                <w:spacing w:val="-14"/>
              </w:rPr>
              <w:t>.5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Установка дополнительных ИК излучателей в помещениях с в</w:t>
            </w:r>
            <w:r w:rsidRPr="00607DBB">
              <w:t>ы</w:t>
            </w:r>
            <w:r w:rsidRPr="00607DBB">
              <w:t>сокими потолками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>
              <w:t xml:space="preserve">Местный   </w:t>
            </w:r>
            <w:r w:rsidRPr="00607DBB">
              <w:t>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 w:rsidRPr="00607DBB">
              <w:t>вой энергии на 3</w:t>
            </w:r>
            <w:r>
              <w:t xml:space="preserve"> </w:t>
            </w:r>
            <w:r w:rsidRPr="00607DBB">
              <w:t>% 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</w:t>
            </w:r>
            <w:r>
              <w:rPr>
                <w:spacing w:val="-14"/>
              </w:rPr>
              <w:t>.6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Применение реверсивных тепловых насосов для отопления или кондиционирования с использованием грунта подвальных помещений в качестве теплового а</w:t>
            </w:r>
            <w:r w:rsidRPr="00607DBB">
              <w:t>к</w:t>
            </w:r>
            <w:r w:rsidRPr="00607DBB">
              <w:t>кумулятора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6433B4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 w:rsidRPr="00607DBB">
              <w:t>вой энергии на 60</w:t>
            </w:r>
            <w:r>
              <w:t xml:space="preserve"> –</w:t>
            </w:r>
            <w:r w:rsidRPr="00607DBB">
              <w:t xml:space="preserve"> 80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ind w:left="-108" w:right="-105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7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Дополнительное отопление с использованием утилизации тепла сточных вод и обратной сетевой воды тепловыми насос</w:t>
            </w:r>
            <w:r w:rsidRPr="00607DBB">
              <w:t>а</w:t>
            </w:r>
            <w:r w:rsidRPr="00607DBB">
              <w:t>ми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6433B4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>
              <w:t>вой энергии на 60 –</w:t>
            </w:r>
            <w:r w:rsidRPr="00607DBB">
              <w:t xml:space="preserve"> 80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ind w:left="-108" w:right="-105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8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Дополнительное отопление и горячее водоснабжение с и</w:t>
            </w:r>
            <w:r w:rsidRPr="00607DBB">
              <w:t>с</w:t>
            </w:r>
            <w:r w:rsidRPr="00607DBB">
              <w:t>пользованием солнечных коллекторов.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6433B4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 w:rsidRPr="00607DBB">
              <w:t xml:space="preserve">вой энергии на 50 </w:t>
            </w:r>
            <w:r>
              <w:t xml:space="preserve">– </w:t>
            </w:r>
            <w:r w:rsidRPr="00607DBB">
              <w:t>60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ind w:left="-108" w:right="-105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9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Внедрение частотно-регулируе</w:t>
            </w:r>
            <w:r>
              <w:t>-</w:t>
            </w:r>
            <w:r w:rsidRPr="00607DBB">
              <w:t>мого привода электродвигателей и оптимизация систем электродвигат</w:t>
            </w:r>
            <w:r w:rsidRPr="00607DBB">
              <w:t>е</w:t>
            </w:r>
            <w:r w:rsidRPr="00607DBB">
              <w:t>лей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>
              <w:t xml:space="preserve">Местный   </w:t>
            </w:r>
            <w:r w:rsidRPr="00607DBB">
              <w:t>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 w:rsidRPr="00607DBB">
              <w:t>вой энергии на 20</w:t>
            </w:r>
            <w:r>
              <w:t xml:space="preserve"> –</w:t>
            </w:r>
            <w:r w:rsidRPr="00607DBB">
              <w:t xml:space="preserve"> 25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ind w:left="-108" w:right="-105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1.2.1</w:t>
            </w:r>
            <w:r>
              <w:rPr>
                <w:spacing w:val="-14"/>
              </w:rPr>
              <w:t>0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Повышение тепловой защиты зданий, строений, сооружений при капитальном ремонте, утепление зданий, строений, сооружений: замена окон, дв</w:t>
            </w:r>
            <w:r w:rsidRPr="00607DBB">
              <w:t>е</w:t>
            </w:r>
            <w:r w:rsidRPr="00607DBB">
              <w:t>рей, установка доводчиков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783B57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 w:rsidRPr="00607DBB">
              <w:t>вой энергии на 20</w:t>
            </w:r>
            <w:r>
              <w:t xml:space="preserve"> –</w:t>
            </w:r>
            <w:r w:rsidRPr="00607DBB">
              <w:t xml:space="preserve"> 25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ind w:left="-108" w:right="-105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1.2.1</w:t>
            </w:r>
            <w:r>
              <w:rPr>
                <w:spacing w:val="-14"/>
              </w:rPr>
              <w:t>1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Перекладка электрических сетей для сн</w:t>
            </w:r>
            <w:r w:rsidRPr="00607DBB">
              <w:t>и</w:t>
            </w:r>
            <w:r w:rsidRPr="00607DBB">
              <w:t>жения потерь электрической энергии в зданиях, строениях, соор</w:t>
            </w:r>
            <w:r w:rsidRPr="00607DBB">
              <w:t>у</w:t>
            </w:r>
            <w:r w:rsidRPr="00607DBB">
              <w:t>жениях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783B57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эле</w:t>
            </w:r>
            <w:r w:rsidRPr="00607DBB">
              <w:t>к</w:t>
            </w:r>
            <w:r>
              <w:t>троэнергии</w:t>
            </w:r>
            <w:r>
              <w:br/>
            </w:r>
            <w:r w:rsidRPr="00607DBB">
              <w:t>на 3 – 5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spacing w:line="228" w:lineRule="auto"/>
              <w:ind w:left="-108" w:right="-105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1.2.1</w:t>
            </w:r>
            <w:r>
              <w:rPr>
                <w:spacing w:val="-14"/>
              </w:rPr>
              <w:t>2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</w:pPr>
            <w:r w:rsidRPr="00607DBB">
              <w:t>Автоматизация потребления тепловой эне</w:t>
            </w:r>
            <w:r w:rsidRPr="00607DBB">
              <w:t>р</w:t>
            </w:r>
            <w:r w:rsidRPr="00607DBB">
              <w:t>гии зданиями, строениями, сооружениями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783B57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spacing w:line="228" w:lineRule="auto"/>
              <w:jc w:val="center"/>
            </w:pPr>
            <w:r w:rsidRPr="00607DBB">
              <w:t>Уменьшение потребления тепловой эне</w:t>
            </w:r>
            <w:r w:rsidRPr="00607DBB">
              <w:t>р</w:t>
            </w:r>
            <w:r w:rsidRPr="00607DBB">
              <w:t>гии на</w:t>
            </w:r>
            <w:r>
              <w:br/>
            </w:r>
            <w:r w:rsidRPr="00607DBB">
              <w:t>20 – 30% 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ind w:left="-108" w:right="-105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1.2.1</w:t>
            </w:r>
            <w:r>
              <w:rPr>
                <w:spacing w:val="-14"/>
              </w:rPr>
              <w:t>3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r w:rsidRPr="00607DBB">
              <w:t>Тепловая изоляция трубопроводов и обор</w:t>
            </w:r>
            <w:r w:rsidRPr="00607DBB">
              <w:t>у</w:t>
            </w:r>
            <w:r w:rsidRPr="00607DBB">
              <w:t>дования, разводящих трубопроводов отопления и горячего водоснабжения в зданиях, строениях, сооружен</w:t>
            </w:r>
            <w:r w:rsidRPr="00607DBB">
              <w:t>и</w:t>
            </w:r>
            <w:r w:rsidRPr="00607DBB">
              <w:t>ях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177A80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Уменьшение потребления тепловой эне</w:t>
            </w:r>
            <w:r w:rsidRPr="00607DBB">
              <w:t>р</w:t>
            </w:r>
            <w:r>
              <w:t>гии на 5 –</w:t>
            </w:r>
            <w:r w:rsidRPr="00607DBB">
              <w:t xml:space="preserve"> 10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ind w:left="-108" w:right="-105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br w:type="page"/>
              <w:t>1.2.1</w:t>
            </w:r>
            <w:r>
              <w:rPr>
                <w:spacing w:val="-14"/>
              </w:rPr>
              <w:t>4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r w:rsidRPr="00607DBB">
              <w:t>Восстановление или внедрение циркуляц</w:t>
            </w:r>
            <w:r w:rsidRPr="00607DBB">
              <w:t>и</w:t>
            </w:r>
            <w:r w:rsidRPr="00607DBB">
              <w:t>онных систем в системах горячего вод</w:t>
            </w:r>
            <w:r w:rsidRPr="00607DBB">
              <w:t>о</w:t>
            </w:r>
            <w:r w:rsidRPr="00607DBB">
              <w:t>снаб</w:t>
            </w:r>
            <w:r>
              <w:t>-</w:t>
            </w:r>
            <w:r w:rsidRPr="00607DBB">
              <w:t>жения зданий, строений, с</w:t>
            </w:r>
            <w:r w:rsidRPr="00607DBB">
              <w:t>о</w:t>
            </w:r>
            <w:r w:rsidRPr="00607DBB">
              <w:t>оружений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177A80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Уменьшение потребления тепловой эне</w:t>
            </w:r>
            <w:r w:rsidRPr="00607DBB">
              <w:t>р</w:t>
            </w:r>
            <w:r w:rsidRPr="00607DBB">
              <w:t>гии на 3</w:t>
            </w:r>
            <w:r>
              <w:t xml:space="preserve"> – </w:t>
            </w:r>
            <w:r w:rsidRPr="00607DBB">
              <w:t xml:space="preserve">5%, воды </w:t>
            </w:r>
            <w:r>
              <w:t>–</w:t>
            </w:r>
            <w:r>
              <w:br/>
            </w:r>
            <w:r w:rsidRPr="00607DBB">
              <w:t>на 5</w:t>
            </w:r>
            <w:r>
              <w:t xml:space="preserve"> –</w:t>
            </w:r>
            <w:r w:rsidRPr="00607DBB">
              <w:t xml:space="preserve"> 10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ind w:left="-108" w:right="-108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1.2.1</w:t>
            </w:r>
            <w:r>
              <w:rPr>
                <w:spacing w:val="-14"/>
              </w:rPr>
              <w:t>5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r w:rsidRPr="00607DBB">
              <w:t>Проведение гидравлической регулировки, автоматической или ручной балансировки распределительных систем отопления и стояков в зданиях, строениях, соор</w:t>
            </w:r>
            <w:r w:rsidRPr="00607DBB">
              <w:t>у</w:t>
            </w:r>
            <w:r w:rsidRPr="00607DBB">
              <w:t>жениях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177A80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Уменьшение потребления тепловой эне</w:t>
            </w:r>
            <w:r w:rsidRPr="00607DBB">
              <w:t>р</w:t>
            </w:r>
            <w:r w:rsidRPr="00607DBB">
              <w:t>гии на 3 – 5</w:t>
            </w:r>
            <w:r>
              <w:t xml:space="preserve"> </w:t>
            </w:r>
            <w:r w:rsidRPr="00607DBB">
              <w:t>% 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ind w:left="-108" w:right="-108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1.2.1</w:t>
            </w:r>
            <w:r>
              <w:rPr>
                <w:spacing w:val="-14"/>
              </w:rPr>
              <w:t>6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r w:rsidRPr="00607DBB">
              <w:t>Установка частотного регулиро</w:t>
            </w:r>
            <w:r>
              <w:t>-</w:t>
            </w:r>
            <w:r w:rsidRPr="00607DBB">
              <w:t>вания приводов насосов в системах горячего водоснаб</w:t>
            </w:r>
            <w:r>
              <w:t>-</w:t>
            </w:r>
            <w:r w:rsidRPr="00607DBB">
              <w:t>жения зданий, строений, сооруж</w:t>
            </w:r>
            <w:r w:rsidRPr="00607DBB">
              <w:t>е</w:t>
            </w:r>
            <w:r w:rsidRPr="00607DBB">
              <w:t>ний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177A80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Уменьшение потребления энерг</w:t>
            </w:r>
            <w:r w:rsidRPr="00607DBB">
              <w:t>о</w:t>
            </w:r>
            <w:r w:rsidRPr="00607DBB">
              <w:t>ресурсов на</w:t>
            </w:r>
            <w:r>
              <w:br/>
            </w:r>
            <w:r w:rsidRPr="00607DBB">
              <w:t>20</w:t>
            </w:r>
            <w:r>
              <w:t xml:space="preserve"> –</w:t>
            </w:r>
            <w:r w:rsidRPr="00607DBB">
              <w:t xml:space="preserve"> 25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ind w:left="-108" w:right="-108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1.2.1</w:t>
            </w:r>
            <w:r>
              <w:rPr>
                <w:spacing w:val="-14"/>
              </w:rPr>
              <w:t>7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r w:rsidRPr="00607DBB">
              <w:t>Замена неэффективных отопи</w:t>
            </w:r>
            <w:r>
              <w:t>-</w:t>
            </w:r>
            <w:r w:rsidRPr="00607DBB">
              <w:t>тельных котлов в индивидуаль</w:t>
            </w:r>
            <w:r>
              <w:t>-</w:t>
            </w:r>
            <w:r w:rsidRPr="00607DBB">
              <w:t>ных системах отопления зданий, строений, с</w:t>
            </w:r>
            <w:r w:rsidRPr="00607DBB">
              <w:t>о</w:t>
            </w:r>
            <w:r w:rsidRPr="00607DBB">
              <w:t>оружений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177A80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Уменьшение потребления топл</w:t>
            </w:r>
            <w:r w:rsidRPr="00607DBB">
              <w:t>и</w:t>
            </w:r>
            <w:r w:rsidRPr="00607DBB">
              <w:t>ва на 15</w:t>
            </w:r>
            <w:r>
              <w:t xml:space="preserve"> – </w:t>
            </w:r>
            <w:r w:rsidRPr="00607DBB">
              <w:t>20</w:t>
            </w:r>
            <w:r>
              <w:t xml:space="preserve"> </w:t>
            </w:r>
            <w:r w:rsidRPr="00607DBB">
              <w:t>%*</w:t>
            </w:r>
          </w:p>
          <w:p w:rsidR="003E1175" w:rsidRPr="00607DBB" w:rsidRDefault="003E1175" w:rsidP="003E1175">
            <w:pPr>
              <w:jc w:val="center"/>
            </w:pP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ind w:left="-108" w:right="-106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18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r w:rsidRPr="00607DBB">
              <w:t>Установка теплоотражающих экранов за радиаторами от</w:t>
            </w:r>
            <w:r w:rsidRPr="00607DBB">
              <w:t>о</w:t>
            </w:r>
            <w:r w:rsidRPr="00607DBB">
              <w:t>пления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177A80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Уменьшение потребления тепл</w:t>
            </w:r>
            <w:r w:rsidRPr="00607DBB">
              <w:t>о</w:t>
            </w:r>
            <w:r w:rsidRPr="00607DBB">
              <w:t>вой энергии на 5</w:t>
            </w:r>
            <w:r>
              <w:t xml:space="preserve"> –</w:t>
            </w:r>
            <w:r w:rsidRPr="00607DBB">
              <w:t xml:space="preserve"> 8</w:t>
            </w:r>
            <w:r>
              <w:t xml:space="preserve"> </w:t>
            </w:r>
            <w:r w:rsidRPr="00607DBB">
              <w:t>%*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ind w:left="-108" w:right="-106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</w:t>
            </w:r>
            <w:r>
              <w:rPr>
                <w:spacing w:val="-14"/>
              </w:rPr>
              <w:t>19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r w:rsidRPr="00607DBB">
              <w:t>Закупка энергопотребляющего оборудования высоких классов энергетической эффективн</w:t>
            </w:r>
            <w:r w:rsidRPr="00607DBB">
              <w:t>о</w:t>
            </w:r>
            <w:r w:rsidRPr="00607DBB">
              <w:t>сти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pPr>
              <w:jc w:val="center"/>
            </w:pPr>
            <w:r w:rsidRPr="00177A80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Уменьшение потребления энерг</w:t>
            </w:r>
            <w:r w:rsidRPr="00607DBB">
              <w:t>о</w:t>
            </w:r>
            <w:r w:rsidRPr="00607DBB">
              <w:t>ресурсов</w:t>
            </w:r>
            <w:r>
              <w:br/>
            </w:r>
            <w:r w:rsidRPr="00607DBB">
              <w:t>на 30</w:t>
            </w:r>
            <w:r>
              <w:t xml:space="preserve"> –</w:t>
            </w:r>
            <w:r w:rsidRPr="00607DBB">
              <w:t xml:space="preserve"> 50</w:t>
            </w:r>
            <w:r>
              <w:t xml:space="preserve"> </w:t>
            </w:r>
            <w:r w:rsidRPr="00607DBB">
              <w:t>% *</w:t>
            </w:r>
          </w:p>
        </w:tc>
      </w:tr>
      <w:tr w:rsidR="003E1175" w:rsidRPr="00607DBB">
        <w:trPr>
          <w:trHeight w:val="20"/>
        </w:trPr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D55C29" w:rsidRDefault="003E1175" w:rsidP="003E1175">
            <w:pPr>
              <w:ind w:left="-108" w:right="-106"/>
              <w:jc w:val="center"/>
              <w:rPr>
                <w:spacing w:val="-14"/>
              </w:rPr>
            </w:pPr>
            <w:r w:rsidRPr="00D55C29">
              <w:rPr>
                <w:spacing w:val="-14"/>
              </w:rPr>
              <w:t>1.2.2</w:t>
            </w:r>
            <w:r>
              <w:rPr>
                <w:spacing w:val="-14"/>
              </w:rPr>
              <w:t>0</w:t>
            </w:r>
          </w:p>
        </w:tc>
        <w:tc>
          <w:tcPr>
            <w:tcW w:w="99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r w:rsidRPr="00607DBB">
              <w:t>Внедрение автоматизированных систем учета потребления энергоресурсов в бюджетных учреждениях областного подчин</w:t>
            </w:r>
            <w:r w:rsidRPr="00607DBB">
              <w:t>е</w:t>
            </w:r>
            <w:r w:rsidRPr="00607DBB">
              <w:t>ния</w:t>
            </w:r>
          </w:p>
        </w:tc>
        <w:tc>
          <w:tcPr>
            <w:tcW w:w="72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Default="003E1175" w:rsidP="003E1175">
            <w:r w:rsidRPr="00261037">
              <w:t>МУК КСП ТР «НСДК», МУП ЖКХ</w:t>
            </w:r>
          </w:p>
        </w:tc>
        <w:tc>
          <w:tcPr>
            <w:tcW w:w="541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783B57">
              <w:t>Местный   бюджет</w:t>
            </w:r>
          </w:p>
        </w:tc>
        <w:tc>
          <w:tcPr>
            <w:tcW w:w="318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272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*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-</w:t>
            </w:r>
          </w:p>
        </w:tc>
        <w:tc>
          <w:tcPr>
            <w:tcW w:w="664" w:type="pct"/>
            <w:shd w:val="clear" w:color="auto" w:fill="auto"/>
            <w:tcMar>
              <w:left w:w="57" w:type="dxa"/>
              <w:right w:w="57" w:type="dxa"/>
            </w:tcMar>
          </w:tcPr>
          <w:p w:rsidR="003E1175" w:rsidRPr="00607DBB" w:rsidRDefault="003E1175" w:rsidP="003E1175">
            <w:pPr>
              <w:jc w:val="center"/>
            </w:pPr>
            <w:r w:rsidRPr="00607DBB">
              <w:t>Уменьшение потребления энерг</w:t>
            </w:r>
            <w:r w:rsidRPr="00607DBB">
              <w:t>о</w:t>
            </w:r>
            <w:r w:rsidRPr="00607DBB">
              <w:t>ресурсов на 5- 10% *</w:t>
            </w:r>
          </w:p>
        </w:tc>
      </w:tr>
    </w:tbl>
    <w:p w:rsidR="00EF1645" w:rsidRDefault="00EF1645" w:rsidP="00517225"/>
    <w:p w:rsidR="003E1175" w:rsidRDefault="003E1175" w:rsidP="00517225"/>
    <w:p w:rsidR="003E1175" w:rsidRPr="00465AD6" w:rsidRDefault="003E1175" w:rsidP="003E1175">
      <w:pPr>
        <w:ind w:right="-31" w:firstLine="709"/>
        <w:rPr>
          <w:sz w:val="28"/>
          <w:szCs w:val="28"/>
        </w:rPr>
      </w:pPr>
      <w:r w:rsidRPr="00465AD6">
        <w:rPr>
          <w:sz w:val="28"/>
          <w:szCs w:val="28"/>
        </w:rPr>
        <w:t>Глава Красновского</w:t>
      </w:r>
    </w:p>
    <w:p w:rsidR="00465AD6" w:rsidRPr="00465AD6" w:rsidRDefault="003E1175" w:rsidP="00720D3F">
      <w:r>
        <w:rPr>
          <w:sz w:val="28"/>
          <w:szCs w:val="28"/>
        </w:rPr>
        <w:t xml:space="preserve">          </w:t>
      </w:r>
      <w:r w:rsidRPr="00465AD6">
        <w:rPr>
          <w:sz w:val="28"/>
          <w:szCs w:val="28"/>
        </w:rPr>
        <w:t xml:space="preserve">сельского поселения                                                           </w:t>
      </w:r>
      <w:r>
        <w:rPr>
          <w:sz w:val="28"/>
          <w:szCs w:val="28"/>
        </w:rPr>
        <w:t xml:space="preserve">                      Г.В.Бадаев</w:t>
      </w:r>
    </w:p>
    <w:sectPr w:rsidR="00465AD6" w:rsidRPr="00465AD6" w:rsidSect="00465AD6">
      <w:footerReference w:type="even" r:id="rId9"/>
      <w:footerReference w:type="default" r:id="rId10"/>
      <w:pgSz w:w="16840" w:h="11907" w:orient="landscape"/>
      <w:pgMar w:top="851" w:right="709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BF4" w:rsidRDefault="00E20BF4">
      <w:r>
        <w:separator/>
      </w:r>
    </w:p>
  </w:endnote>
  <w:endnote w:type="continuationSeparator" w:id="0">
    <w:p w:rsidR="00E20BF4" w:rsidRDefault="00E2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A67" w:rsidRDefault="00EE1A67" w:rsidP="00A049D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90</w:t>
    </w:r>
    <w:r>
      <w:rPr>
        <w:rStyle w:val="ab"/>
      </w:rPr>
      <w:fldChar w:fldCharType="end"/>
    </w:r>
  </w:p>
  <w:p w:rsidR="00EE1A67" w:rsidRDefault="00EE1A67" w:rsidP="00F432A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A67" w:rsidRPr="00AF4035" w:rsidRDefault="00EE1A67" w:rsidP="00F432AC">
    <w:pPr>
      <w:pStyle w:val="a7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A67" w:rsidRDefault="00EE1A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90</w:t>
    </w:r>
    <w:r>
      <w:rPr>
        <w:rStyle w:val="ab"/>
      </w:rPr>
      <w:fldChar w:fldCharType="end"/>
    </w:r>
  </w:p>
  <w:p w:rsidR="00EE1A67" w:rsidRDefault="00EE1A67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A67" w:rsidRPr="00304679" w:rsidRDefault="00EE1A67" w:rsidP="00131F7D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BF4" w:rsidRDefault="00E20BF4">
      <w:r>
        <w:separator/>
      </w:r>
    </w:p>
  </w:footnote>
  <w:footnote w:type="continuationSeparator" w:id="0">
    <w:p w:rsidR="00E20BF4" w:rsidRDefault="00E2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24B64"/>
    <w:multiLevelType w:val="hybridMultilevel"/>
    <w:tmpl w:val="0AF0E174"/>
    <w:lvl w:ilvl="0" w:tplc="42E6C7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5A37A7"/>
    <w:multiLevelType w:val="hybridMultilevel"/>
    <w:tmpl w:val="C6D69E30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E810D7"/>
    <w:multiLevelType w:val="hybridMultilevel"/>
    <w:tmpl w:val="7DA0CF08"/>
    <w:lvl w:ilvl="0" w:tplc="04190001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5ED"/>
    <w:rsid w:val="00007221"/>
    <w:rsid w:val="0001263C"/>
    <w:rsid w:val="0001416F"/>
    <w:rsid w:val="00025075"/>
    <w:rsid w:val="0003030E"/>
    <w:rsid w:val="000408A1"/>
    <w:rsid w:val="00054DFF"/>
    <w:rsid w:val="0007186B"/>
    <w:rsid w:val="00077286"/>
    <w:rsid w:val="00077CE8"/>
    <w:rsid w:val="00090092"/>
    <w:rsid w:val="00095668"/>
    <w:rsid w:val="00095717"/>
    <w:rsid w:val="000B60AE"/>
    <w:rsid w:val="000C0A34"/>
    <w:rsid w:val="000E1695"/>
    <w:rsid w:val="00110AA4"/>
    <w:rsid w:val="00121FD6"/>
    <w:rsid w:val="00131F7D"/>
    <w:rsid w:val="00143CF1"/>
    <w:rsid w:val="00161B43"/>
    <w:rsid w:val="00164F1D"/>
    <w:rsid w:val="001725C3"/>
    <w:rsid w:val="001B67DD"/>
    <w:rsid w:val="001C07E1"/>
    <w:rsid w:val="001D28E0"/>
    <w:rsid w:val="001D4B3E"/>
    <w:rsid w:val="001E6AFE"/>
    <w:rsid w:val="001F289C"/>
    <w:rsid w:val="00204567"/>
    <w:rsid w:val="00204F9C"/>
    <w:rsid w:val="0021033E"/>
    <w:rsid w:val="002244CE"/>
    <w:rsid w:val="002470BE"/>
    <w:rsid w:val="00250863"/>
    <w:rsid w:val="002702A0"/>
    <w:rsid w:val="00280A57"/>
    <w:rsid w:val="002846D0"/>
    <w:rsid w:val="00285CC5"/>
    <w:rsid w:val="00294A4C"/>
    <w:rsid w:val="002A6811"/>
    <w:rsid w:val="002E5E6F"/>
    <w:rsid w:val="00303A6E"/>
    <w:rsid w:val="00304679"/>
    <w:rsid w:val="00305943"/>
    <w:rsid w:val="0030631C"/>
    <w:rsid w:val="0032349E"/>
    <w:rsid w:val="00340F22"/>
    <w:rsid w:val="003435F8"/>
    <w:rsid w:val="00343D4E"/>
    <w:rsid w:val="00363FBC"/>
    <w:rsid w:val="00372B30"/>
    <w:rsid w:val="0037351C"/>
    <w:rsid w:val="00393915"/>
    <w:rsid w:val="003A3C5B"/>
    <w:rsid w:val="003A4169"/>
    <w:rsid w:val="003B42D9"/>
    <w:rsid w:val="003B67A5"/>
    <w:rsid w:val="003E1175"/>
    <w:rsid w:val="003F7090"/>
    <w:rsid w:val="004177B2"/>
    <w:rsid w:val="00421040"/>
    <w:rsid w:val="00421D3F"/>
    <w:rsid w:val="0045664D"/>
    <w:rsid w:val="00461995"/>
    <w:rsid w:val="00465AD6"/>
    <w:rsid w:val="004701E9"/>
    <w:rsid w:val="004706EA"/>
    <w:rsid w:val="00485F6A"/>
    <w:rsid w:val="004C6B2B"/>
    <w:rsid w:val="004D203A"/>
    <w:rsid w:val="004D722F"/>
    <w:rsid w:val="004D7C04"/>
    <w:rsid w:val="004E099E"/>
    <w:rsid w:val="004E5ED6"/>
    <w:rsid w:val="004F53EF"/>
    <w:rsid w:val="004F671A"/>
    <w:rsid w:val="00517225"/>
    <w:rsid w:val="00541E36"/>
    <w:rsid w:val="005445ED"/>
    <w:rsid w:val="005606FE"/>
    <w:rsid w:val="00561DF9"/>
    <w:rsid w:val="00577C70"/>
    <w:rsid w:val="00583861"/>
    <w:rsid w:val="005B5AD1"/>
    <w:rsid w:val="005C146F"/>
    <w:rsid w:val="005D22EF"/>
    <w:rsid w:val="005D5EEC"/>
    <w:rsid w:val="005F4515"/>
    <w:rsid w:val="005F6DD6"/>
    <w:rsid w:val="005F7829"/>
    <w:rsid w:val="00605DE0"/>
    <w:rsid w:val="00607DBB"/>
    <w:rsid w:val="00614CB8"/>
    <w:rsid w:val="0061777C"/>
    <w:rsid w:val="006255E4"/>
    <w:rsid w:val="006371F2"/>
    <w:rsid w:val="006635A9"/>
    <w:rsid w:val="00676169"/>
    <w:rsid w:val="0068714F"/>
    <w:rsid w:val="006C6F1A"/>
    <w:rsid w:val="006D42A0"/>
    <w:rsid w:val="006D5AE6"/>
    <w:rsid w:val="006E4A89"/>
    <w:rsid w:val="006E7B4C"/>
    <w:rsid w:val="006F1373"/>
    <w:rsid w:val="00716811"/>
    <w:rsid w:val="00720D3F"/>
    <w:rsid w:val="00722FA2"/>
    <w:rsid w:val="00725271"/>
    <w:rsid w:val="00760FC1"/>
    <w:rsid w:val="00765A49"/>
    <w:rsid w:val="00767770"/>
    <w:rsid w:val="00781DF4"/>
    <w:rsid w:val="007A1B97"/>
    <w:rsid w:val="007E166A"/>
    <w:rsid w:val="007F5D28"/>
    <w:rsid w:val="0080112F"/>
    <w:rsid w:val="0081003B"/>
    <w:rsid w:val="00822459"/>
    <w:rsid w:val="00827E9D"/>
    <w:rsid w:val="0083256D"/>
    <w:rsid w:val="008545F0"/>
    <w:rsid w:val="00860E4F"/>
    <w:rsid w:val="00874D0E"/>
    <w:rsid w:val="008823B1"/>
    <w:rsid w:val="008A2285"/>
    <w:rsid w:val="008B1EA1"/>
    <w:rsid w:val="008C1281"/>
    <w:rsid w:val="008F5C94"/>
    <w:rsid w:val="009203D4"/>
    <w:rsid w:val="00921FF3"/>
    <w:rsid w:val="00940A2E"/>
    <w:rsid w:val="00964E42"/>
    <w:rsid w:val="00972BBA"/>
    <w:rsid w:val="0097424A"/>
    <w:rsid w:val="00985C6C"/>
    <w:rsid w:val="0099163D"/>
    <w:rsid w:val="00992162"/>
    <w:rsid w:val="009B6AA0"/>
    <w:rsid w:val="009C1B89"/>
    <w:rsid w:val="009D222A"/>
    <w:rsid w:val="009E523E"/>
    <w:rsid w:val="00A049D9"/>
    <w:rsid w:val="00A17DCF"/>
    <w:rsid w:val="00A239DF"/>
    <w:rsid w:val="00A3220C"/>
    <w:rsid w:val="00A45D2E"/>
    <w:rsid w:val="00A56FBC"/>
    <w:rsid w:val="00A73F2B"/>
    <w:rsid w:val="00A82EED"/>
    <w:rsid w:val="00AA6A99"/>
    <w:rsid w:val="00AC26D8"/>
    <w:rsid w:val="00AD1BBA"/>
    <w:rsid w:val="00AE2BE7"/>
    <w:rsid w:val="00AF3C07"/>
    <w:rsid w:val="00AF4035"/>
    <w:rsid w:val="00AF5240"/>
    <w:rsid w:val="00B0135B"/>
    <w:rsid w:val="00B03A5C"/>
    <w:rsid w:val="00B60ECC"/>
    <w:rsid w:val="00B770A9"/>
    <w:rsid w:val="00B81323"/>
    <w:rsid w:val="00B832E4"/>
    <w:rsid w:val="00B90AE6"/>
    <w:rsid w:val="00B93121"/>
    <w:rsid w:val="00BC262B"/>
    <w:rsid w:val="00BC6479"/>
    <w:rsid w:val="00BC67DB"/>
    <w:rsid w:val="00BE14FF"/>
    <w:rsid w:val="00BE1C20"/>
    <w:rsid w:val="00BF097D"/>
    <w:rsid w:val="00BF6B51"/>
    <w:rsid w:val="00C10591"/>
    <w:rsid w:val="00C271D9"/>
    <w:rsid w:val="00C45F80"/>
    <w:rsid w:val="00C52244"/>
    <w:rsid w:val="00C974BC"/>
    <w:rsid w:val="00CA5892"/>
    <w:rsid w:val="00CB56A6"/>
    <w:rsid w:val="00CD179A"/>
    <w:rsid w:val="00CD40EF"/>
    <w:rsid w:val="00CE0064"/>
    <w:rsid w:val="00CE1870"/>
    <w:rsid w:val="00CE18F5"/>
    <w:rsid w:val="00CE3CDF"/>
    <w:rsid w:val="00CF2962"/>
    <w:rsid w:val="00CF41C3"/>
    <w:rsid w:val="00CF59C2"/>
    <w:rsid w:val="00D02D3E"/>
    <w:rsid w:val="00D02FAD"/>
    <w:rsid w:val="00D30602"/>
    <w:rsid w:val="00D36A54"/>
    <w:rsid w:val="00D45B60"/>
    <w:rsid w:val="00D507E2"/>
    <w:rsid w:val="00D55C29"/>
    <w:rsid w:val="00D57F35"/>
    <w:rsid w:val="00D60D07"/>
    <w:rsid w:val="00D62C8A"/>
    <w:rsid w:val="00D73503"/>
    <w:rsid w:val="00D87D8E"/>
    <w:rsid w:val="00D9765E"/>
    <w:rsid w:val="00DF60A0"/>
    <w:rsid w:val="00DF74A8"/>
    <w:rsid w:val="00E14E88"/>
    <w:rsid w:val="00E20899"/>
    <w:rsid w:val="00E20BF4"/>
    <w:rsid w:val="00E32731"/>
    <w:rsid w:val="00E7172E"/>
    <w:rsid w:val="00E90A7D"/>
    <w:rsid w:val="00E953BD"/>
    <w:rsid w:val="00EC2301"/>
    <w:rsid w:val="00EC4534"/>
    <w:rsid w:val="00EC7900"/>
    <w:rsid w:val="00ED5E1E"/>
    <w:rsid w:val="00ED6AA9"/>
    <w:rsid w:val="00EE1A67"/>
    <w:rsid w:val="00EF1645"/>
    <w:rsid w:val="00F31B27"/>
    <w:rsid w:val="00F432AC"/>
    <w:rsid w:val="00F448D9"/>
    <w:rsid w:val="00F4581A"/>
    <w:rsid w:val="00F53E2F"/>
    <w:rsid w:val="00F67C3F"/>
    <w:rsid w:val="00F70049"/>
    <w:rsid w:val="00F83E32"/>
    <w:rsid w:val="00F96420"/>
    <w:rsid w:val="00F9761E"/>
    <w:rsid w:val="00FB5DD3"/>
    <w:rsid w:val="00FC5952"/>
    <w:rsid w:val="00FD64F2"/>
    <w:rsid w:val="00FD6A27"/>
    <w:rsid w:val="00FE3F18"/>
    <w:rsid w:val="00FE738F"/>
    <w:rsid w:val="00FF1AC6"/>
    <w:rsid w:val="00FF4720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3F4EDA6-8E82-4A00-832B-637479D9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27E9D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27E9D"/>
    <w:pPr>
      <w:keepNext/>
      <w:widowControl w:val="0"/>
      <w:jc w:val="center"/>
      <w:outlineLvl w:val="3"/>
    </w:pPr>
    <w:rPr>
      <w:snapToGrid w:val="0"/>
      <w:sz w:val="24"/>
    </w:rPr>
  </w:style>
  <w:style w:type="paragraph" w:styleId="5">
    <w:name w:val="heading 5"/>
    <w:basedOn w:val="a"/>
    <w:next w:val="a"/>
    <w:link w:val="50"/>
    <w:qFormat/>
    <w:rsid w:val="00827E9D"/>
    <w:pPr>
      <w:keepNext/>
      <w:widowControl w:val="0"/>
      <w:ind w:right="283" w:firstLine="567"/>
      <w:jc w:val="center"/>
      <w:outlineLvl w:val="4"/>
    </w:pPr>
    <w:rPr>
      <w:snapToGrid w:val="0"/>
      <w:sz w:val="24"/>
    </w:rPr>
  </w:style>
  <w:style w:type="paragraph" w:styleId="6">
    <w:name w:val="heading 6"/>
    <w:basedOn w:val="a"/>
    <w:next w:val="a"/>
    <w:link w:val="60"/>
    <w:qFormat/>
    <w:rsid w:val="00827E9D"/>
    <w:pPr>
      <w:keepNext/>
      <w:widowControl w:val="0"/>
      <w:ind w:right="283" w:firstLine="567"/>
      <w:jc w:val="right"/>
      <w:outlineLvl w:val="5"/>
    </w:pPr>
    <w:rPr>
      <w:snapToGrid w:val="0"/>
      <w:sz w:val="24"/>
    </w:rPr>
  </w:style>
  <w:style w:type="paragraph" w:styleId="7">
    <w:name w:val="heading 7"/>
    <w:basedOn w:val="a"/>
    <w:next w:val="a"/>
    <w:link w:val="70"/>
    <w:qFormat/>
    <w:rsid w:val="00827E9D"/>
    <w:pPr>
      <w:keepNext/>
      <w:widowControl w:val="0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link w:val="80"/>
    <w:qFormat/>
    <w:rsid w:val="00827E9D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827E9D"/>
    <w:pPr>
      <w:keepNext/>
      <w:widowControl w:val="0"/>
      <w:ind w:firstLine="851"/>
      <w:jc w:val="right"/>
      <w:outlineLvl w:val="8"/>
    </w:pPr>
    <w:rPr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customStyle="1" w:styleId="ConsNormal">
    <w:name w:val="ConsNormal"/>
    <w:rsid w:val="005445ED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5445ED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c">
    <w:name w:val=" Знак Знак Знак Знак Знак Знак Знак Знак Знак Знак"/>
    <w:basedOn w:val="a"/>
    <w:rsid w:val="00131F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alloon Text"/>
    <w:basedOn w:val="a"/>
    <w:link w:val="ae"/>
    <w:semiHidden/>
    <w:rsid w:val="00B931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827E9D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827E9D"/>
    <w:rPr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827E9D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827E9D"/>
    <w:rPr>
      <w:snapToGrid w:val="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827E9D"/>
    <w:rPr>
      <w:snapToGrid w:val="0"/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827E9D"/>
    <w:rPr>
      <w:snapToGrid w:val="0"/>
      <w:sz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827E9D"/>
    <w:rPr>
      <w:snapToGrid w:val="0"/>
      <w:sz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827E9D"/>
    <w:rPr>
      <w:b/>
      <w:snapToGrid w:val="0"/>
      <w:sz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827E9D"/>
    <w:rPr>
      <w:snapToGrid w:val="0"/>
      <w:sz w:val="24"/>
      <w:lang w:val="ru-RU" w:eastAsia="ru-RU" w:bidi="ar-SA"/>
    </w:rPr>
  </w:style>
  <w:style w:type="table" w:styleId="af">
    <w:name w:val="Table Grid"/>
    <w:basedOn w:val="a1"/>
    <w:rsid w:val="0082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locked/>
    <w:rsid w:val="00827E9D"/>
    <w:rPr>
      <w:sz w:val="28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locked/>
    <w:rsid w:val="00827E9D"/>
    <w:rPr>
      <w:sz w:val="28"/>
      <w:lang w:val="ru-RU" w:eastAsia="ru-RU" w:bidi="ar-SA"/>
    </w:rPr>
  </w:style>
  <w:style w:type="character" w:customStyle="1" w:styleId="ae">
    <w:name w:val="Текст выноски Знак"/>
    <w:basedOn w:val="a0"/>
    <w:link w:val="ad"/>
    <w:locked/>
    <w:rsid w:val="00827E9D"/>
    <w:rPr>
      <w:rFonts w:ascii="Tahoma" w:hAnsi="Tahoma" w:cs="Tahoma"/>
      <w:sz w:val="16"/>
      <w:szCs w:val="16"/>
      <w:lang w:val="ru-RU" w:eastAsia="ru-RU" w:bidi="ar-SA"/>
    </w:rPr>
  </w:style>
  <w:style w:type="character" w:styleId="af0">
    <w:name w:val="Hyperlink"/>
    <w:basedOn w:val="a0"/>
    <w:rsid w:val="00827E9D"/>
    <w:rPr>
      <w:color w:val="auto"/>
      <w:u w:val="single"/>
    </w:rPr>
  </w:style>
  <w:style w:type="character" w:customStyle="1" w:styleId="12">
    <w:name w:val="Знак Знак12"/>
    <w:basedOn w:val="a0"/>
    <w:rsid w:val="00827E9D"/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827E9D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27E9D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locked/>
    <w:rsid w:val="00827E9D"/>
    <w:rPr>
      <w:sz w:val="28"/>
      <w:szCs w:val="28"/>
      <w:lang w:val="ru-RU" w:eastAsia="ru-RU" w:bidi="ar-SA"/>
    </w:rPr>
  </w:style>
  <w:style w:type="paragraph" w:customStyle="1" w:styleId="ConsPlusNormal">
    <w:name w:val="ConsPlusNormal"/>
    <w:rsid w:val="00827E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Цветовое выделение"/>
    <w:rsid w:val="00827E9D"/>
    <w:rPr>
      <w:b/>
      <w:bCs/>
      <w:color w:val="000080"/>
      <w:sz w:val="20"/>
      <w:szCs w:val="20"/>
    </w:rPr>
  </w:style>
  <w:style w:type="paragraph" w:customStyle="1" w:styleId="af2">
    <w:name w:val="Заголовок статьи"/>
    <w:basedOn w:val="a"/>
    <w:next w:val="a"/>
    <w:rsid w:val="00827E9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31">
    <w:name w:val="Body Text Indent 3"/>
    <w:basedOn w:val="a"/>
    <w:link w:val="32"/>
    <w:rsid w:val="00827E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827E9D"/>
    <w:rPr>
      <w:sz w:val="16"/>
      <w:szCs w:val="16"/>
      <w:lang w:val="ru-RU" w:eastAsia="ru-RU" w:bidi="ar-SA"/>
    </w:rPr>
  </w:style>
  <w:style w:type="paragraph" w:customStyle="1" w:styleId="Default">
    <w:name w:val="Default"/>
    <w:rsid w:val="00827E9D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27E9D"/>
    <w:pPr>
      <w:suppressAutoHyphens/>
      <w:jc w:val="both"/>
    </w:pPr>
    <w:rPr>
      <w:sz w:val="28"/>
      <w:szCs w:val="28"/>
      <w:lang w:eastAsia="ar-SA"/>
    </w:rPr>
  </w:style>
  <w:style w:type="character" w:customStyle="1" w:styleId="aa">
    <w:name w:val="Верхний колонтитул Знак"/>
    <w:basedOn w:val="a0"/>
    <w:link w:val="a9"/>
    <w:locked/>
    <w:rsid w:val="00827E9D"/>
    <w:rPr>
      <w:lang w:val="ru-RU" w:eastAsia="ru-RU" w:bidi="ar-SA"/>
    </w:rPr>
  </w:style>
  <w:style w:type="paragraph" w:customStyle="1" w:styleId="rvps698610">
    <w:name w:val="rvps698610"/>
    <w:basedOn w:val="a"/>
    <w:rsid w:val="00827E9D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a8">
    <w:name w:val="Нижний колонтитул Знак"/>
    <w:basedOn w:val="a0"/>
    <w:link w:val="a7"/>
    <w:locked/>
    <w:rsid w:val="00827E9D"/>
    <w:rPr>
      <w:lang w:val="ru-RU" w:eastAsia="ru-RU" w:bidi="ar-SA"/>
    </w:rPr>
  </w:style>
  <w:style w:type="paragraph" w:styleId="af3">
    <w:name w:val="Обычный (веб)"/>
    <w:basedOn w:val="a"/>
    <w:rsid w:val="00827E9D"/>
    <w:pPr>
      <w:spacing w:before="100" w:beforeAutospacing="1" w:after="100" w:afterAutospacing="1"/>
    </w:pPr>
    <w:rPr>
      <w:sz w:val="24"/>
      <w:szCs w:val="24"/>
    </w:rPr>
  </w:style>
  <w:style w:type="paragraph" w:customStyle="1" w:styleId="-31">
    <w:name w:val="Светлая сетка - Акцент 31"/>
    <w:basedOn w:val="a"/>
    <w:rsid w:val="00827E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827E9D"/>
    <w:pPr>
      <w:ind w:left="720"/>
    </w:pPr>
    <w:rPr>
      <w:sz w:val="24"/>
      <w:szCs w:val="24"/>
    </w:rPr>
  </w:style>
  <w:style w:type="paragraph" w:styleId="33">
    <w:name w:val="toc 3"/>
    <w:basedOn w:val="a"/>
    <w:next w:val="a"/>
    <w:autoRedefine/>
    <w:semiHidden/>
    <w:rsid w:val="00827E9D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"/>
    <w:rsid w:val="00827E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Знак"/>
    <w:basedOn w:val="a"/>
    <w:rsid w:val="00827E9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FollowedHyperlink"/>
    <w:basedOn w:val="a0"/>
    <w:rsid w:val="00827E9D"/>
    <w:rPr>
      <w:color w:val="800080"/>
      <w:u w:val="single"/>
    </w:rPr>
  </w:style>
  <w:style w:type="paragraph" w:customStyle="1" w:styleId="font5">
    <w:name w:val="font5"/>
    <w:basedOn w:val="a"/>
    <w:rsid w:val="00827E9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827E9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827E9D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827E9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827E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827E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827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27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27E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27E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827E9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rsid w:val="00827E9D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27E9D"/>
    <w:rPr>
      <w:rFonts w:ascii="Symbol" w:hAnsi="Symbol" w:cs="Symbol"/>
      <w:sz w:val="20"/>
      <w:szCs w:val="20"/>
    </w:rPr>
  </w:style>
  <w:style w:type="character" w:styleId="af6">
    <w:name w:val="annotation reference"/>
    <w:basedOn w:val="a0"/>
    <w:semiHidden/>
    <w:rsid w:val="00827E9D"/>
    <w:rPr>
      <w:sz w:val="18"/>
      <w:szCs w:val="18"/>
    </w:rPr>
  </w:style>
  <w:style w:type="paragraph" w:styleId="af7">
    <w:name w:val="annotation text"/>
    <w:basedOn w:val="a"/>
    <w:link w:val="af8"/>
    <w:semiHidden/>
    <w:rsid w:val="00827E9D"/>
    <w:pPr>
      <w:spacing w:after="20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af8">
    <w:name w:val="Текст примечания Знак"/>
    <w:basedOn w:val="a0"/>
    <w:link w:val="af7"/>
    <w:locked/>
    <w:rsid w:val="00827E9D"/>
    <w:rPr>
      <w:rFonts w:ascii="Cambria" w:eastAsia="Calibri" w:hAnsi="Cambria" w:cs="Cambria"/>
      <w:sz w:val="24"/>
      <w:szCs w:val="24"/>
      <w:lang w:val="ru-RU" w:eastAsia="en-US" w:bidi="ar-SA"/>
    </w:rPr>
  </w:style>
  <w:style w:type="paragraph" w:customStyle="1" w:styleId="ConsPlusNonformat">
    <w:name w:val="ConsPlusNonformat"/>
    <w:rsid w:val="00827E9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7E9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9">
    <w:name w:val="annotation subject"/>
    <w:basedOn w:val="af7"/>
    <w:next w:val="af7"/>
    <w:link w:val="afa"/>
    <w:semiHidden/>
    <w:rsid w:val="00827E9D"/>
    <w:rPr>
      <w:b/>
      <w:bCs/>
      <w:sz w:val="20"/>
      <w:szCs w:val="20"/>
    </w:rPr>
  </w:style>
  <w:style w:type="character" w:customStyle="1" w:styleId="afa">
    <w:name w:val="Тема примечания Знак"/>
    <w:basedOn w:val="af8"/>
    <w:link w:val="af9"/>
    <w:locked/>
    <w:rsid w:val="00827E9D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paragraph" w:styleId="13">
    <w:name w:val="toc 1"/>
    <w:basedOn w:val="a"/>
    <w:next w:val="a"/>
    <w:autoRedefine/>
    <w:rsid w:val="00827E9D"/>
    <w:rPr>
      <w:sz w:val="24"/>
      <w:szCs w:val="24"/>
    </w:rPr>
  </w:style>
  <w:style w:type="paragraph" w:styleId="23">
    <w:name w:val="toc 2"/>
    <w:basedOn w:val="a"/>
    <w:next w:val="a"/>
    <w:autoRedefine/>
    <w:semiHidden/>
    <w:rsid w:val="00827E9D"/>
    <w:pPr>
      <w:ind w:left="240"/>
    </w:pPr>
    <w:rPr>
      <w:sz w:val="24"/>
      <w:szCs w:val="24"/>
    </w:rPr>
  </w:style>
  <w:style w:type="paragraph" w:styleId="41">
    <w:name w:val="toc 4"/>
    <w:basedOn w:val="a"/>
    <w:next w:val="a"/>
    <w:autoRedefine/>
    <w:semiHidden/>
    <w:rsid w:val="00827E9D"/>
    <w:pPr>
      <w:ind w:left="720"/>
    </w:pPr>
    <w:rPr>
      <w:sz w:val="24"/>
      <w:szCs w:val="24"/>
    </w:rPr>
  </w:style>
  <w:style w:type="paragraph" w:styleId="51">
    <w:name w:val="toc 5"/>
    <w:basedOn w:val="a"/>
    <w:next w:val="a"/>
    <w:autoRedefine/>
    <w:semiHidden/>
    <w:rsid w:val="00827E9D"/>
    <w:pPr>
      <w:ind w:left="960"/>
    </w:pPr>
    <w:rPr>
      <w:sz w:val="24"/>
      <w:szCs w:val="24"/>
    </w:rPr>
  </w:style>
  <w:style w:type="paragraph" w:styleId="61">
    <w:name w:val="toc 6"/>
    <w:basedOn w:val="a"/>
    <w:next w:val="a"/>
    <w:autoRedefine/>
    <w:semiHidden/>
    <w:rsid w:val="00827E9D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semiHidden/>
    <w:rsid w:val="00827E9D"/>
    <w:pPr>
      <w:ind w:left="1440"/>
    </w:pPr>
    <w:rPr>
      <w:sz w:val="24"/>
      <w:szCs w:val="24"/>
    </w:rPr>
  </w:style>
  <w:style w:type="paragraph" w:styleId="81">
    <w:name w:val="toc 8"/>
    <w:basedOn w:val="a"/>
    <w:next w:val="a"/>
    <w:autoRedefine/>
    <w:semiHidden/>
    <w:rsid w:val="00827E9D"/>
    <w:pPr>
      <w:ind w:left="1680"/>
    </w:pPr>
    <w:rPr>
      <w:sz w:val="24"/>
      <w:szCs w:val="24"/>
    </w:rPr>
  </w:style>
  <w:style w:type="paragraph" w:styleId="91">
    <w:name w:val="toc 9"/>
    <w:basedOn w:val="a"/>
    <w:next w:val="a"/>
    <w:autoRedefine/>
    <w:semiHidden/>
    <w:rsid w:val="00827E9D"/>
    <w:pPr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"/>
    <w:rsid w:val="00827E9D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4">
    <w:name w:val="Знак1"/>
    <w:basedOn w:val="a"/>
    <w:rsid w:val="00827E9D"/>
    <w:rPr>
      <w:rFonts w:ascii="Verdana" w:eastAsia="Calibri" w:hAnsi="Verdana" w:cs="Verdana"/>
      <w:lang w:val="en-US" w:eastAsia="en-US"/>
    </w:rPr>
  </w:style>
  <w:style w:type="paragraph" w:styleId="afb">
    <w:name w:val="footnote text"/>
    <w:basedOn w:val="a"/>
    <w:link w:val="afc"/>
    <w:semiHidden/>
    <w:rsid w:val="00827E9D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c">
    <w:name w:val="Текст сноски Знак"/>
    <w:basedOn w:val="a0"/>
    <w:link w:val="afb"/>
    <w:semiHidden/>
    <w:rsid w:val="00827E9D"/>
    <w:rPr>
      <w:lang w:val="en-AU" w:eastAsia="en-US" w:bidi="ar-SA"/>
    </w:rPr>
  </w:style>
  <w:style w:type="character" w:styleId="afd">
    <w:name w:val="footnote reference"/>
    <w:basedOn w:val="a0"/>
    <w:semiHidden/>
    <w:rsid w:val="00827E9D"/>
    <w:rPr>
      <w:vertAlign w:val="superscript"/>
    </w:rPr>
  </w:style>
  <w:style w:type="paragraph" w:customStyle="1" w:styleId="15">
    <w:name w:val="Стиль1"/>
    <w:basedOn w:val="a"/>
    <w:rsid w:val="00827E9D"/>
    <w:pPr>
      <w:jc w:val="both"/>
    </w:pPr>
    <w:rPr>
      <w:sz w:val="22"/>
      <w:szCs w:val="22"/>
      <w:lang w:val="en-AU" w:eastAsia="en-US"/>
    </w:rPr>
  </w:style>
  <w:style w:type="paragraph" w:customStyle="1" w:styleId="24">
    <w:name w:val="Стиль2"/>
    <w:basedOn w:val="15"/>
    <w:rsid w:val="00827E9D"/>
    <w:pPr>
      <w:jc w:val="right"/>
    </w:pPr>
    <w:rPr>
      <w:sz w:val="26"/>
      <w:szCs w:val="26"/>
    </w:rPr>
  </w:style>
  <w:style w:type="character" w:customStyle="1" w:styleId="afe">
    <w:name w:val="Знак Знак"/>
    <w:basedOn w:val="a0"/>
    <w:locked/>
    <w:rsid w:val="00827E9D"/>
    <w:rPr>
      <w:rFonts w:ascii="Tahoma" w:hAnsi="Tahoma" w:cs="Tahoma"/>
      <w:sz w:val="16"/>
      <w:szCs w:val="16"/>
      <w:lang w:val="en-AU" w:eastAsia="en-US"/>
    </w:rPr>
  </w:style>
  <w:style w:type="paragraph" w:styleId="aff">
    <w:name w:val="List"/>
    <w:basedOn w:val="a"/>
    <w:rsid w:val="00827E9D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basedOn w:val="a0"/>
    <w:link w:val="1110"/>
    <w:locked/>
    <w:rsid w:val="00827E9D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1"/>
    <w:rsid w:val="00827E9D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ru-RU" w:eastAsia="ru-RU"/>
    </w:rPr>
  </w:style>
  <w:style w:type="character" w:customStyle="1" w:styleId="19">
    <w:name w:val="Основной текст (19)"/>
    <w:basedOn w:val="a0"/>
    <w:link w:val="191"/>
    <w:locked/>
    <w:rsid w:val="00827E9D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27E9D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ru-RU" w:eastAsia="ru-RU"/>
    </w:rPr>
  </w:style>
  <w:style w:type="character" w:customStyle="1" w:styleId="200">
    <w:name w:val="Основной текст (20)"/>
    <w:basedOn w:val="a0"/>
    <w:link w:val="201"/>
    <w:locked/>
    <w:rsid w:val="00827E9D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27E9D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ru-RU" w:eastAsia="ru-RU"/>
    </w:rPr>
  </w:style>
  <w:style w:type="character" w:customStyle="1" w:styleId="aff0">
    <w:name w:val="Основной текст + Полужирный"/>
    <w:rsid w:val="00827E9D"/>
    <w:rPr>
      <w:b/>
      <w:bCs/>
      <w:sz w:val="18"/>
      <w:szCs w:val="18"/>
    </w:rPr>
  </w:style>
  <w:style w:type="character" w:customStyle="1" w:styleId="52">
    <w:name w:val="Подпись к картинке (5)"/>
    <w:basedOn w:val="a0"/>
    <w:link w:val="510"/>
    <w:locked/>
    <w:rsid w:val="00827E9D"/>
    <w:rPr>
      <w:b/>
      <w:bCs/>
      <w:sz w:val="12"/>
      <w:szCs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2"/>
    <w:rsid w:val="00827E9D"/>
    <w:pPr>
      <w:shd w:val="clear" w:color="auto" w:fill="FFFFFF"/>
      <w:spacing w:line="322" w:lineRule="exact"/>
      <w:jc w:val="both"/>
    </w:pPr>
    <w:rPr>
      <w:b/>
      <w:bCs/>
      <w:sz w:val="12"/>
      <w:szCs w:val="12"/>
      <w:shd w:val="clear" w:color="auto" w:fill="FFFFFF"/>
      <w:lang w:val="ru-RU" w:eastAsia="ru-RU"/>
    </w:rPr>
  </w:style>
  <w:style w:type="character" w:customStyle="1" w:styleId="62">
    <w:name w:val="Подпись к картинке (6)"/>
    <w:basedOn w:val="a0"/>
    <w:link w:val="610"/>
    <w:locked/>
    <w:rsid w:val="00827E9D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2"/>
    <w:rsid w:val="00827E9D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ru-RU" w:eastAsia="ru-RU"/>
    </w:rPr>
  </w:style>
  <w:style w:type="character" w:customStyle="1" w:styleId="aff1">
    <w:name w:val="Колонтитул"/>
    <w:basedOn w:val="a0"/>
    <w:link w:val="16"/>
    <w:locked/>
    <w:rsid w:val="00827E9D"/>
    <w:rPr>
      <w:shd w:val="clear" w:color="auto" w:fill="FFFFFF"/>
      <w:lang w:bidi="ar-SA"/>
    </w:rPr>
  </w:style>
  <w:style w:type="paragraph" w:customStyle="1" w:styleId="16">
    <w:name w:val="Колонтитул1"/>
    <w:basedOn w:val="a"/>
    <w:link w:val="aff1"/>
    <w:rsid w:val="00827E9D"/>
    <w:pPr>
      <w:shd w:val="clear" w:color="auto" w:fill="FFFFFF"/>
    </w:pPr>
    <w:rPr>
      <w:shd w:val="clear" w:color="auto" w:fill="FFFFFF"/>
      <w:lang w:val="ru-RU" w:eastAsia="ru-RU"/>
    </w:rPr>
  </w:style>
  <w:style w:type="character" w:customStyle="1" w:styleId="Arial2">
    <w:name w:val="Колонтитул + Arial2"/>
    <w:aliases w:val="6 pt,Полужирный"/>
    <w:basedOn w:val="aff1"/>
    <w:rsid w:val="00827E9D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2">
    <w:name w:val="Подпись к картинке (4)"/>
    <w:basedOn w:val="a0"/>
    <w:link w:val="410"/>
    <w:locked/>
    <w:rsid w:val="00827E9D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2"/>
    <w:rsid w:val="00827E9D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ru-RU" w:eastAsia="ru-RU"/>
    </w:rPr>
  </w:style>
  <w:style w:type="character" w:customStyle="1" w:styleId="211">
    <w:name w:val="Основной текст (21)"/>
    <w:basedOn w:val="a0"/>
    <w:link w:val="2110"/>
    <w:locked/>
    <w:rsid w:val="00827E9D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0">
    <w:name w:val="Основной текст (21)1"/>
    <w:basedOn w:val="a"/>
    <w:link w:val="211"/>
    <w:rsid w:val="00827E9D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ru-RU" w:eastAsia="ru-RU"/>
    </w:rPr>
  </w:style>
  <w:style w:type="character" w:customStyle="1" w:styleId="240">
    <w:name w:val="Основной текст (24)"/>
    <w:basedOn w:val="a0"/>
    <w:link w:val="241"/>
    <w:locked/>
    <w:rsid w:val="00827E9D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0"/>
    <w:rsid w:val="00827E9D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ru-RU" w:eastAsia="ru-RU"/>
    </w:rPr>
  </w:style>
  <w:style w:type="character" w:customStyle="1" w:styleId="43">
    <w:name w:val="Заголовок №4"/>
    <w:basedOn w:val="a0"/>
    <w:link w:val="411"/>
    <w:locked/>
    <w:rsid w:val="00827E9D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3"/>
    <w:rsid w:val="00827E9D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ru-RU" w:eastAsia="ru-RU"/>
    </w:rPr>
  </w:style>
  <w:style w:type="character" w:customStyle="1" w:styleId="53">
    <w:name w:val="Заголовок №5"/>
    <w:basedOn w:val="a0"/>
    <w:link w:val="511"/>
    <w:locked/>
    <w:rsid w:val="00827E9D"/>
    <w:rPr>
      <w:sz w:val="22"/>
      <w:szCs w:val="22"/>
      <w:shd w:val="clear" w:color="auto" w:fill="FFFFFF"/>
      <w:lang w:bidi="ar-SA"/>
    </w:rPr>
  </w:style>
  <w:style w:type="paragraph" w:customStyle="1" w:styleId="511">
    <w:name w:val="Заголовок №51"/>
    <w:basedOn w:val="a"/>
    <w:link w:val="53"/>
    <w:rsid w:val="00827E9D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  <w:lang w:val="ru-RU" w:eastAsia="ru-RU"/>
    </w:rPr>
  </w:style>
  <w:style w:type="character" w:customStyle="1" w:styleId="38">
    <w:name w:val="Основной текст (38)"/>
    <w:basedOn w:val="a0"/>
    <w:link w:val="381"/>
    <w:locked/>
    <w:rsid w:val="00827E9D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27E9D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ru-RU" w:eastAsia="ru-RU"/>
    </w:rPr>
  </w:style>
  <w:style w:type="character" w:customStyle="1" w:styleId="92">
    <w:name w:val="Подпись к картинке (9)"/>
    <w:basedOn w:val="a0"/>
    <w:link w:val="910"/>
    <w:locked/>
    <w:rsid w:val="00827E9D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2"/>
    <w:rsid w:val="00827E9D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ru-RU" w:eastAsia="ru-RU"/>
    </w:rPr>
  </w:style>
  <w:style w:type="character" w:customStyle="1" w:styleId="100">
    <w:name w:val="Подпись к картинке (10)"/>
    <w:basedOn w:val="a0"/>
    <w:link w:val="101"/>
    <w:locked/>
    <w:rsid w:val="00827E9D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27E9D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ru-RU" w:eastAsia="ru-RU"/>
    </w:rPr>
  </w:style>
  <w:style w:type="character" w:customStyle="1" w:styleId="44">
    <w:name w:val="Подпись к таблице (4)"/>
    <w:basedOn w:val="a0"/>
    <w:link w:val="412"/>
    <w:locked/>
    <w:rsid w:val="00827E9D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4"/>
    <w:rsid w:val="00827E9D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ru-RU" w:eastAsia="ru-RU"/>
    </w:rPr>
  </w:style>
  <w:style w:type="character" w:customStyle="1" w:styleId="130">
    <w:name w:val="Основной текст (13)"/>
    <w:basedOn w:val="a0"/>
    <w:link w:val="131"/>
    <w:locked/>
    <w:rsid w:val="00827E9D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27E9D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ru-RU" w:eastAsia="ru-RU"/>
    </w:rPr>
  </w:style>
  <w:style w:type="character" w:customStyle="1" w:styleId="2415">
    <w:name w:val="Основной текст (24)15"/>
    <w:basedOn w:val="240"/>
    <w:rsid w:val="00827E9D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basedOn w:val="a0"/>
    <w:link w:val="391"/>
    <w:locked/>
    <w:rsid w:val="00827E9D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27E9D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ru-RU" w:eastAsia="ru-RU"/>
    </w:rPr>
  </w:style>
  <w:style w:type="character" w:customStyle="1" w:styleId="3910">
    <w:name w:val="Основной текст (39)10"/>
    <w:basedOn w:val="39"/>
    <w:rsid w:val="00827E9D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basedOn w:val="240"/>
    <w:rsid w:val="00827E9D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basedOn w:val="39"/>
    <w:rsid w:val="00827E9D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2">
    <w:name w:val="Сноска"/>
    <w:basedOn w:val="a0"/>
    <w:link w:val="17"/>
    <w:locked/>
    <w:rsid w:val="00827E9D"/>
    <w:rPr>
      <w:sz w:val="16"/>
      <w:szCs w:val="16"/>
      <w:shd w:val="clear" w:color="auto" w:fill="FFFFFF"/>
      <w:lang w:bidi="ar-SA"/>
    </w:rPr>
  </w:style>
  <w:style w:type="paragraph" w:customStyle="1" w:styleId="17">
    <w:name w:val="Сноска1"/>
    <w:basedOn w:val="a"/>
    <w:link w:val="aff2"/>
    <w:rsid w:val="00827E9D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ru-RU" w:eastAsia="ru-RU"/>
    </w:rPr>
  </w:style>
  <w:style w:type="character" w:customStyle="1" w:styleId="54">
    <w:name w:val="Сноска (5)"/>
    <w:basedOn w:val="a0"/>
    <w:link w:val="512"/>
    <w:locked/>
    <w:rsid w:val="00827E9D"/>
    <w:rPr>
      <w:sz w:val="18"/>
      <w:szCs w:val="18"/>
      <w:shd w:val="clear" w:color="auto" w:fill="FFFFFF"/>
      <w:lang w:bidi="ar-SA"/>
    </w:rPr>
  </w:style>
  <w:style w:type="paragraph" w:customStyle="1" w:styleId="512">
    <w:name w:val="Сноска (5)1"/>
    <w:basedOn w:val="a"/>
    <w:link w:val="54"/>
    <w:rsid w:val="00827E9D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ru-RU" w:eastAsia="ru-RU"/>
    </w:rPr>
  </w:style>
  <w:style w:type="character" w:customStyle="1" w:styleId="380">
    <w:name w:val="Основной текст (38) + Не полужирный"/>
    <w:basedOn w:val="38"/>
    <w:rsid w:val="00827E9D"/>
    <w:rPr>
      <w:b/>
      <w:bCs/>
      <w:sz w:val="18"/>
      <w:szCs w:val="18"/>
      <w:shd w:val="clear" w:color="auto" w:fill="FFFFFF"/>
      <w:lang w:bidi="ar-SA"/>
    </w:rPr>
  </w:style>
  <w:style w:type="character" w:customStyle="1" w:styleId="aff3">
    <w:name w:val="Подпись к таблице"/>
    <w:basedOn w:val="a0"/>
    <w:link w:val="18"/>
    <w:locked/>
    <w:rsid w:val="00827E9D"/>
    <w:rPr>
      <w:b/>
      <w:bCs/>
      <w:sz w:val="18"/>
      <w:szCs w:val="18"/>
      <w:shd w:val="clear" w:color="auto" w:fill="FFFFFF"/>
      <w:lang w:bidi="ar-SA"/>
    </w:rPr>
  </w:style>
  <w:style w:type="paragraph" w:customStyle="1" w:styleId="18">
    <w:name w:val="Подпись к таблице1"/>
    <w:basedOn w:val="a"/>
    <w:link w:val="aff3"/>
    <w:rsid w:val="00827E9D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ru-RU" w:eastAsia="ru-RU"/>
    </w:rPr>
  </w:style>
  <w:style w:type="character" w:customStyle="1" w:styleId="72">
    <w:name w:val="Подпись к таблице (7)"/>
    <w:basedOn w:val="a0"/>
    <w:link w:val="710"/>
    <w:locked/>
    <w:rsid w:val="00827E9D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2"/>
    <w:rsid w:val="00827E9D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ru-RU" w:eastAsia="ru-RU"/>
    </w:rPr>
  </w:style>
  <w:style w:type="character" w:customStyle="1" w:styleId="55">
    <w:name w:val="Основной текст (5)"/>
    <w:basedOn w:val="a0"/>
    <w:link w:val="513"/>
    <w:locked/>
    <w:rsid w:val="00827E9D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5"/>
    <w:rsid w:val="00827E9D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ru-RU" w:eastAsia="ru-RU"/>
    </w:rPr>
  </w:style>
  <w:style w:type="character" w:customStyle="1" w:styleId="180">
    <w:name w:val="Основной текст (18)"/>
    <w:basedOn w:val="a0"/>
    <w:link w:val="181"/>
    <w:locked/>
    <w:rsid w:val="00827E9D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27E9D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ru-RU" w:eastAsia="ru-RU"/>
    </w:rPr>
  </w:style>
  <w:style w:type="character" w:customStyle="1" w:styleId="420">
    <w:name w:val="Основной текст (42)"/>
    <w:basedOn w:val="a0"/>
    <w:link w:val="421"/>
    <w:locked/>
    <w:rsid w:val="00827E9D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27E9D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ru-RU" w:eastAsia="ru-RU"/>
    </w:rPr>
  </w:style>
  <w:style w:type="character" w:customStyle="1" w:styleId="430">
    <w:name w:val="Основной текст (43)"/>
    <w:basedOn w:val="a0"/>
    <w:link w:val="431"/>
    <w:locked/>
    <w:rsid w:val="00827E9D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27E9D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ru-RU" w:eastAsia="ru-RU"/>
    </w:rPr>
  </w:style>
  <w:style w:type="character" w:customStyle="1" w:styleId="120">
    <w:name w:val="Основной текст (12)"/>
    <w:basedOn w:val="a0"/>
    <w:link w:val="121"/>
    <w:locked/>
    <w:rsid w:val="00827E9D"/>
    <w:rPr>
      <w:sz w:val="16"/>
      <w:szCs w:val="16"/>
      <w:shd w:val="clear" w:color="auto" w:fill="FFFFFF"/>
      <w:lang w:bidi="ar-SA"/>
    </w:rPr>
  </w:style>
  <w:style w:type="paragraph" w:customStyle="1" w:styleId="121">
    <w:name w:val="Основной текст (12)1"/>
    <w:basedOn w:val="a"/>
    <w:link w:val="120"/>
    <w:rsid w:val="00827E9D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ru-RU" w:eastAsia="ru-RU"/>
    </w:rPr>
  </w:style>
  <w:style w:type="character" w:customStyle="1" w:styleId="45">
    <w:name w:val="Основной текст (45)"/>
    <w:basedOn w:val="a0"/>
    <w:link w:val="451"/>
    <w:locked/>
    <w:rsid w:val="00827E9D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27E9D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ru-RU" w:eastAsia="ru-RU"/>
    </w:rPr>
  </w:style>
  <w:style w:type="character" w:customStyle="1" w:styleId="46">
    <w:name w:val="Основной текст (46)"/>
    <w:basedOn w:val="a0"/>
    <w:link w:val="461"/>
    <w:locked/>
    <w:rsid w:val="00827E9D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27E9D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ru-RU" w:eastAsia="ru-RU"/>
    </w:rPr>
  </w:style>
  <w:style w:type="paragraph" w:customStyle="1" w:styleId="aff4">
    <w:name w:val="Рассылка"/>
    <w:basedOn w:val="a"/>
    <w:rsid w:val="00827E9D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basedOn w:val="a0"/>
    <w:link w:val="1010"/>
    <w:locked/>
    <w:rsid w:val="00827E9D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27E9D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ru-RU" w:eastAsia="ru-RU"/>
    </w:rPr>
  </w:style>
  <w:style w:type="character" w:customStyle="1" w:styleId="10FranklinGothicMedium">
    <w:name w:val="Основной текст (10) + Franklin Gothic Medium"/>
    <w:aliases w:val="Не полужирный"/>
    <w:basedOn w:val="102"/>
    <w:rsid w:val="00827E9D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5">
    <w:name w:val="List Paragraph"/>
    <w:basedOn w:val="a"/>
    <w:qFormat/>
    <w:rsid w:val="00827E9D"/>
    <w:pPr>
      <w:ind w:left="720"/>
      <w:contextualSpacing/>
    </w:pPr>
    <w:rPr>
      <w:sz w:val="24"/>
      <w:szCs w:val="24"/>
    </w:rPr>
  </w:style>
  <w:style w:type="paragraph" w:customStyle="1" w:styleId="BodyTextKeep">
    <w:name w:val="Body Text Keep"/>
    <w:basedOn w:val="a3"/>
    <w:next w:val="a3"/>
    <w:link w:val="BodyTextKeepChar"/>
    <w:rsid w:val="00827E9D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basedOn w:val="a0"/>
    <w:link w:val="BodyTextKeep"/>
    <w:rsid w:val="00827E9D"/>
    <w:rPr>
      <w:spacing w:val="-5"/>
      <w:sz w:val="24"/>
      <w:lang w:val="ru-RU" w:eastAsia="en-US" w:bidi="ar-SA"/>
    </w:rPr>
  </w:style>
  <w:style w:type="paragraph" w:styleId="aff6">
    <w:name w:val="caption"/>
    <w:basedOn w:val="a"/>
    <w:next w:val="a3"/>
    <w:qFormat/>
    <w:rsid w:val="00827E9D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rsid w:val="00827E9D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rsid w:val="00827E9D"/>
    <w:pPr>
      <w:suppressAutoHyphens/>
    </w:pPr>
    <w:rPr>
      <w:lang w:eastAsia="en-US"/>
    </w:rPr>
  </w:style>
  <w:style w:type="paragraph" w:customStyle="1" w:styleId="xl100">
    <w:name w:val="xl100"/>
    <w:basedOn w:val="a"/>
    <w:rsid w:val="00827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827E9D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827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27E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a">
    <w:name w:val="Знак Знак1 Знак"/>
    <w:basedOn w:val="a"/>
    <w:rsid w:val="00827E9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rsid w:val="00827E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4">
    <w:name w:val="Стиль3"/>
    <w:basedOn w:val="21"/>
    <w:rsid w:val="00827E9D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2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827E9D"/>
    <w:rPr>
      <w:rFonts w:ascii="Courier New" w:hAnsi="Courier New" w:cs="Courier New"/>
      <w:lang w:val="ru-RU" w:eastAsia="ru-RU" w:bidi="ar-SA"/>
    </w:rPr>
  </w:style>
  <w:style w:type="paragraph" w:customStyle="1" w:styleId="1b">
    <w:name w:val="1Тема"/>
    <w:basedOn w:val="a"/>
    <w:rsid w:val="00827E9D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rsid w:val="00827E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827E9D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827E9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827E9D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basedOn w:val="a0"/>
    <w:rsid w:val="00827E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rsid w:val="00827E9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rsid w:val="00827E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27E9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827E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827E9D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basedOn w:val="a0"/>
    <w:rsid w:val="00827E9D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27E9D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rsid w:val="00827E9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rsid w:val="00827E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basedOn w:val="a0"/>
    <w:rsid w:val="00827E9D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rsid w:val="00827E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27E9D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827E9D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rsid w:val="00827E9D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basedOn w:val="a0"/>
    <w:rsid w:val="00827E9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27E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827E9D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27E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Таблицы (моноширинный)"/>
    <w:basedOn w:val="a"/>
    <w:next w:val="a"/>
    <w:rsid w:val="00827E9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xl116">
    <w:name w:val="xl116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827E9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827E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827E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827E9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827E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827E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827E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827E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827E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827E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827E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827E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827E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827E9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827E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27E9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27E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827E9D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827E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827E9D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827E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basedOn w:val="a0"/>
    <w:rsid w:val="00827E9D"/>
    <w:rPr>
      <w:rFonts w:cs="Times New Roman"/>
    </w:rPr>
  </w:style>
  <w:style w:type="character" w:customStyle="1" w:styleId="aff8">
    <w:name w:val="Основной шрифт"/>
    <w:rsid w:val="00827E9D"/>
  </w:style>
  <w:style w:type="paragraph" w:customStyle="1" w:styleId="ed">
    <w:name w:val="дeсновdой те"/>
    <w:basedOn w:val="a"/>
    <w:rsid w:val="00827E9D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9">
    <w:name w:val="Табличный"/>
    <w:basedOn w:val="a"/>
    <w:rsid w:val="00827E9D"/>
    <w:pPr>
      <w:widowControl w:val="0"/>
      <w:jc w:val="center"/>
    </w:pPr>
    <w:rPr>
      <w:snapToGrid w:val="0"/>
      <w:sz w:val="26"/>
    </w:rPr>
  </w:style>
  <w:style w:type="character" w:styleId="affa">
    <w:name w:val="Strong"/>
    <w:basedOn w:val="a0"/>
    <w:qFormat/>
    <w:rsid w:val="00827E9D"/>
    <w:rPr>
      <w:b/>
    </w:rPr>
  </w:style>
  <w:style w:type="character" w:customStyle="1" w:styleId="HTMLMarkup">
    <w:name w:val="HTML Markup"/>
    <w:rsid w:val="00827E9D"/>
    <w:rPr>
      <w:vanish/>
      <w:color w:val="FF0000"/>
    </w:rPr>
  </w:style>
  <w:style w:type="paragraph" w:customStyle="1" w:styleId="Blockquote">
    <w:name w:val="Blockquote"/>
    <w:basedOn w:val="a"/>
    <w:rsid w:val="00827E9D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paragraph" w:styleId="affb">
    <w:name w:val="Название"/>
    <w:basedOn w:val="a"/>
    <w:link w:val="affc"/>
    <w:qFormat/>
    <w:rsid w:val="00827E9D"/>
    <w:pPr>
      <w:widowControl w:val="0"/>
      <w:ind w:firstLine="567"/>
      <w:jc w:val="center"/>
    </w:pPr>
    <w:rPr>
      <w:b/>
      <w:snapToGrid w:val="0"/>
      <w:sz w:val="28"/>
    </w:rPr>
  </w:style>
  <w:style w:type="character" w:customStyle="1" w:styleId="affc">
    <w:name w:val="Название Знак"/>
    <w:basedOn w:val="a0"/>
    <w:link w:val="affb"/>
    <w:rsid w:val="00827E9D"/>
    <w:rPr>
      <w:b/>
      <w:snapToGrid w:val="0"/>
      <w:sz w:val="28"/>
      <w:lang w:val="ru-RU" w:eastAsia="ru-RU" w:bidi="ar-SA"/>
    </w:rPr>
  </w:style>
  <w:style w:type="paragraph" w:styleId="25">
    <w:name w:val="List Bullet 2"/>
    <w:basedOn w:val="a"/>
    <w:autoRedefine/>
    <w:rsid w:val="00827E9D"/>
    <w:pPr>
      <w:ind w:left="566" w:firstLine="285"/>
      <w:jc w:val="both"/>
    </w:pPr>
    <w:rPr>
      <w:snapToGrid w:val="0"/>
    </w:rPr>
  </w:style>
  <w:style w:type="paragraph" w:styleId="35">
    <w:name w:val="Body Text 3"/>
    <w:basedOn w:val="a"/>
    <w:link w:val="36"/>
    <w:rsid w:val="00827E9D"/>
    <w:pPr>
      <w:widowControl w:val="0"/>
      <w:tabs>
        <w:tab w:val="left" w:pos="426"/>
      </w:tabs>
      <w:jc w:val="both"/>
    </w:pPr>
    <w:rPr>
      <w:b/>
      <w:caps/>
      <w:snapToGrid w:val="0"/>
      <w:sz w:val="24"/>
    </w:rPr>
  </w:style>
  <w:style w:type="character" w:customStyle="1" w:styleId="36">
    <w:name w:val="Основной текст 3 Знак"/>
    <w:basedOn w:val="a0"/>
    <w:link w:val="35"/>
    <w:rsid w:val="00827E9D"/>
    <w:rPr>
      <w:b/>
      <w:caps/>
      <w:snapToGrid w:val="0"/>
      <w:sz w:val="24"/>
      <w:lang w:val="ru-RU" w:eastAsia="ru-RU" w:bidi="ar-SA"/>
    </w:rPr>
  </w:style>
  <w:style w:type="paragraph" w:styleId="affd">
    <w:name w:val="Document Map"/>
    <w:basedOn w:val="a"/>
    <w:link w:val="affe"/>
    <w:semiHidden/>
    <w:rsid w:val="00827E9D"/>
    <w:pPr>
      <w:widowControl w:val="0"/>
      <w:shd w:val="clear" w:color="auto" w:fill="000080"/>
      <w:jc w:val="both"/>
    </w:pPr>
    <w:rPr>
      <w:rFonts w:ascii="Tahoma" w:hAnsi="Tahoma" w:cs="Tahoma"/>
      <w:snapToGrid w:val="0"/>
    </w:rPr>
  </w:style>
  <w:style w:type="character" w:customStyle="1" w:styleId="affe">
    <w:name w:val="Схема документа Знак"/>
    <w:basedOn w:val="a0"/>
    <w:link w:val="affd"/>
    <w:semiHidden/>
    <w:rsid w:val="00827E9D"/>
    <w:rPr>
      <w:rFonts w:ascii="Tahoma" w:hAnsi="Tahoma" w:cs="Tahoma"/>
      <w:snapToGrid w:val="0"/>
      <w:lang w:val="ru-RU" w:eastAsia="ru-RU" w:bidi="ar-SA"/>
    </w:rPr>
  </w:style>
  <w:style w:type="paragraph" w:customStyle="1" w:styleId="1c">
    <w:name w:val="Знак Знак Знак1 Знак"/>
    <w:basedOn w:val="a"/>
    <w:autoRedefine/>
    <w:rsid w:val="00827E9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basedOn w:val="a0"/>
    <w:rsid w:val="0082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6655</Words>
  <Characters>37936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Malygina_MP</dc:creator>
  <cp:keywords/>
  <dc:description/>
  <cp:lastModifiedBy>Pai Pinky</cp:lastModifiedBy>
  <cp:revision>2</cp:revision>
  <cp:lastPrinted>2010-11-05T11:19:00Z</cp:lastPrinted>
  <dcterms:created xsi:type="dcterms:W3CDTF">2025-07-14T17:51:00Z</dcterms:created>
  <dcterms:modified xsi:type="dcterms:W3CDTF">2025-07-14T17:51:00Z</dcterms:modified>
</cp:coreProperties>
</file>